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59"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96"/>
          <w:szCs w:val="96"/>
          <w:rtl w:val="0"/>
        </w:rPr>
        <w:t xml:space="preserve">FORMAT</w:t>
      </w:r>
      <w:r w:rsidDel="00000000" w:rsidR="00000000" w:rsidRPr="00000000">
        <w:rPr>
          <w:rtl w:val="0"/>
        </w:rPr>
      </w:r>
    </w:p>
    <w:p w:rsidR="00000000" w:rsidDel="00000000" w:rsidP="00000000" w:rsidRDefault="00000000" w:rsidRPr="00000000" w14:paraId="00000002">
      <w:pPr>
        <w:spacing w:after="65"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36"/>
          <w:szCs w:val="36"/>
          <w:rtl w:val="0"/>
        </w:rPr>
        <w:t xml:space="preserve">DELL’UNITÀ DI APPRENDIMENTO </w:t>
      </w:r>
      <w:r w:rsidDel="00000000" w:rsidR="00000000" w:rsidRPr="00000000">
        <w:rPr>
          <w:rtl w:val="0"/>
        </w:rPr>
      </w:r>
    </w:p>
    <w:p w:rsidR="00000000" w:rsidDel="00000000" w:rsidP="00000000" w:rsidRDefault="00000000" w:rsidRPr="00000000" w14:paraId="00000003">
      <w:pPr>
        <w:spacing w:after="63"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36"/>
          <w:szCs w:val="36"/>
          <w:rtl w:val="0"/>
        </w:rPr>
        <w:t xml:space="preserve"> </w:t>
      </w:r>
      <w:r w:rsidDel="00000000" w:rsidR="00000000" w:rsidRPr="00000000">
        <w:rPr>
          <w:rtl w:val="0"/>
        </w:rPr>
      </w:r>
    </w:p>
    <w:p w:rsidR="00000000" w:rsidDel="00000000" w:rsidP="00000000" w:rsidRDefault="00000000" w:rsidRPr="00000000" w14:paraId="0000000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63"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36"/>
          <w:szCs w:val="36"/>
          <w:rtl w:val="0"/>
        </w:rPr>
        <w:t xml:space="preserve"> </w:t>
      </w:r>
      <w:r w:rsidDel="00000000" w:rsidR="00000000" w:rsidRPr="00000000">
        <w:rPr>
          <w:rFonts w:ascii="Arial" w:cs="Arial" w:eastAsia="Arial" w:hAnsi="Arial"/>
          <w:color w:val="000000"/>
          <w:sz w:val="36"/>
          <w:szCs w:val="36"/>
          <w:rtl w:val="0"/>
        </w:rPr>
        <w:t xml:space="preserve">Comprende: </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63" w:line="240" w:lineRule="auto"/>
        <w:ind w:right="-1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32"/>
          <w:szCs w:val="32"/>
          <w:rtl w:val="0"/>
        </w:rPr>
        <w:t xml:space="preserve">UDA </w:t>
      </w:r>
      <w:r w:rsidDel="00000000" w:rsidR="00000000" w:rsidRPr="00000000">
        <w:rPr>
          <w:rtl w:val="0"/>
        </w:rPr>
      </w:r>
    </w:p>
    <w:p w:rsidR="00000000" w:rsidDel="00000000" w:rsidP="00000000" w:rsidRDefault="00000000" w:rsidRPr="00000000" w14:paraId="00000008">
      <w:pPr>
        <w:spacing w:after="63" w:line="240" w:lineRule="auto"/>
        <w:ind w:right="-1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32"/>
          <w:szCs w:val="32"/>
          <w:rtl w:val="0"/>
        </w:rPr>
        <w:t xml:space="preserve">CONSEGNA AGLI STUDENTI </w:t>
      </w:r>
      <w:r w:rsidDel="00000000" w:rsidR="00000000" w:rsidRPr="00000000">
        <w:rPr>
          <w:rtl w:val="0"/>
        </w:rPr>
      </w:r>
    </w:p>
    <w:p w:rsidR="00000000" w:rsidDel="00000000" w:rsidP="00000000" w:rsidRDefault="00000000" w:rsidRPr="00000000" w14:paraId="00000009">
      <w:pPr>
        <w:spacing w:after="63" w:line="240" w:lineRule="auto"/>
        <w:ind w:right="-1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32"/>
          <w:szCs w:val="32"/>
          <w:rtl w:val="0"/>
        </w:rPr>
        <w:t xml:space="preserve">PIANO DI LAVORO </w:t>
      </w:r>
      <w:r w:rsidDel="00000000" w:rsidR="00000000" w:rsidRPr="00000000">
        <w:rPr>
          <w:rtl w:val="0"/>
        </w:rPr>
      </w:r>
    </w:p>
    <w:p w:rsidR="00000000" w:rsidDel="00000000" w:rsidP="00000000" w:rsidRDefault="00000000" w:rsidRPr="00000000" w14:paraId="0000000A">
      <w:pPr>
        <w:spacing w:after="65"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32"/>
          <w:szCs w:val="32"/>
          <w:rtl w:val="0"/>
        </w:rPr>
        <w:t xml:space="preserve">SCHEMA RELAZIONE INDIVIDUALE </w:t>
      </w: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GRIGLIA DI VALUTAZIONE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color w:val="000000"/>
          <w:sz w:val="32"/>
          <w:szCs w:val="32"/>
          <w:rtl w:val="0"/>
        </w:rPr>
        <w:t xml:space="preserve">UDA</w:t>
      </w:r>
    </w:p>
    <w:p w:rsidR="00000000" w:rsidDel="00000000" w:rsidP="00000000" w:rsidRDefault="00000000" w:rsidRPr="00000000" w14:paraId="0000000C">
      <w:pPr>
        <w:spacing w:after="0" w:line="240" w:lineRule="auto"/>
        <w:jc w:val="center"/>
        <w:rPr>
          <w:rFonts w:ascii="Arial" w:cs="Arial" w:eastAsia="Arial" w:hAnsi="Arial"/>
          <w:sz w:val="36"/>
          <w:szCs w:val="36"/>
        </w:rPr>
      </w:pPr>
      <w:r w:rsidDel="00000000" w:rsidR="00000000" w:rsidRPr="00000000">
        <w:rPr>
          <w:rtl w:val="0"/>
        </w:rPr>
      </w:r>
    </w:p>
    <w:tbl>
      <w:tblPr>
        <w:tblStyle w:val="Table1"/>
        <w:tblW w:w="9628.0" w:type="dxa"/>
        <w:jc w:val="left"/>
        <w:tblLayout w:type="fixed"/>
        <w:tblLook w:val="0400"/>
      </w:tblPr>
      <w:tblGrid>
        <w:gridCol w:w="1977"/>
        <w:gridCol w:w="1924"/>
        <w:gridCol w:w="1924"/>
        <w:gridCol w:w="3803"/>
        <w:tblGridChange w:id="0">
          <w:tblGrid>
            <w:gridCol w:w="1977"/>
            <w:gridCol w:w="1924"/>
            <w:gridCol w:w="1924"/>
            <w:gridCol w:w="3803"/>
          </w:tblGrid>
        </w:tblGridChange>
      </w:tblGrid>
      <w:tr>
        <w:trPr>
          <w:cantSplit w:val="0"/>
          <w:trHeight w:val="607" w:hRule="atLeast"/>
          <w:tblHeader w:val="0"/>
        </w:trPr>
        <w:tc>
          <w:tcPr>
            <w:gridSpan w:val="4"/>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vAlign w:val="center"/>
          </w:tcPr>
          <w:p w:rsidR="00000000" w:rsidDel="00000000" w:rsidP="00000000" w:rsidRDefault="00000000" w:rsidRPr="00000000" w14:paraId="0000000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UNITÀ DI APPRENDIMENTO </w:t>
            </w:r>
            <w:r w:rsidDel="00000000" w:rsidR="00000000" w:rsidRPr="00000000">
              <w:rPr>
                <w:rtl w:val="0"/>
              </w:rPr>
            </w:r>
          </w:p>
        </w:tc>
      </w:tr>
      <w:tr>
        <w:trPr>
          <w:cantSplit w:val="0"/>
          <w:trHeight w:val="353"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Denominazione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spacing w:after="25"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38"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Prodotti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25"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3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Competenze mirate Comuni, di cittadinanza o professionali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Competenze di cittadinanza</w:t>
            </w:r>
            <w:r w:rsidDel="00000000" w:rsidR="00000000" w:rsidRPr="00000000">
              <w:rPr>
                <w:rFonts w:ascii="Arial" w:cs="Arial" w:eastAsia="Arial" w:hAnsi="Arial"/>
                <w:color w:val="000000"/>
                <w:sz w:val="18"/>
                <w:szCs w:val="18"/>
                <w:rtl w:val="0"/>
              </w:rPr>
              <w:t xml:space="preserve">:</w:t>
            </w: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Competenze comuni:</w:t>
            </w: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Comunicazione nelle lingue straniere:</w:t>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Competenze professionali</w:t>
            </w:r>
            <w:r w:rsidDel="00000000" w:rsidR="00000000" w:rsidRPr="00000000">
              <w:rPr>
                <w:rFonts w:ascii="Arial" w:cs="Arial" w:eastAsia="Arial" w:hAnsi="Arial"/>
                <w:color w:val="000000"/>
                <w:sz w:val="18"/>
                <w:szCs w:val="18"/>
                <w:rtl w:val="0"/>
              </w:rPr>
              <w:t xml:space="preserve">:</w:t>
            </w: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84" w:hanging="360"/>
              <w:jc w:val="both"/>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2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Disciplina</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2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Abilità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2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Conoscenze </w:t>
            </w:r>
            <w:r w:rsidDel="00000000" w:rsidR="00000000" w:rsidRPr="00000000">
              <w:rPr>
                <w:rtl w:val="0"/>
              </w:rPr>
            </w:r>
          </w:p>
        </w:tc>
      </w:tr>
      <w:tr>
        <w:trPr>
          <w:cantSplit w:val="0"/>
          <w:trHeight w:val="21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ind w:left="4"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1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after="0" w:line="240" w:lineRule="auto"/>
              <w:ind w:left="4"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spacing w:after="0" w:line="240" w:lineRule="auto"/>
              <w:ind w:left="4"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spacing w:after="0" w:line="240" w:lineRule="auto"/>
              <w:ind w:left="4"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18"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7"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Utenti destinatari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Alunni della classe </w:t>
            </w:r>
            <w:r w:rsidDel="00000000" w:rsidR="00000000" w:rsidRPr="00000000">
              <w:rPr>
                <w:rFonts w:ascii="Arial" w:cs="Arial" w:eastAsia="Arial" w:hAnsi="Arial"/>
                <w:b w:val="1"/>
                <w:i w:val="1"/>
                <w:sz w:val="18"/>
                <w:szCs w:val="18"/>
                <w:u w:val="single"/>
                <w:rtl w:val="0"/>
              </w:rPr>
              <w:t xml:space="preserve">___ </w:t>
            </w:r>
            <w:r w:rsidDel="00000000" w:rsidR="00000000" w:rsidRPr="00000000">
              <w:rPr>
                <w:rFonts w:ascii="Arial" w:cs="Arial" w:eastAsia="Arial" w:hAnsi="Arial"/>
                <w:color w:val="000000"/>
                <w:sz w:val="18"/>
                <w:szCs w:val="18"/>
                <w:rtl w:val="0"/>
              </w:rPr>
              <w:t xml:space="preserve">dell’IPSSEC </w:t>
            </w:r>
            <w:r w:rsidDel="00000000" w:rsidR="00000000" w:rsidRPr="00000000">
              <w:rPr>
                <w:rFonts w:ascii="Arial" w:cs="Arial" w:eastAsia="Arial" w:hAnsi="Arial"/>
                <w:b w:val="1"/>
                <w:i w:val="1"/>
                <w:color w:val="000000"/>
                <w:sz w:val="18"/>
                <w:szCs w:val="18"/>
                <w:u w:val="single"/>
                <w:rtl w:val="0"/>
              </w:rPr>
              <w:t xml:space="preserve">A. Olivetti</w:t>
            </w:r>
            <w:r w:rsidDel="00000000" w:rsidR="00000000" w:rsidRPr="00000000">
              <w:rPr>
                <w:rFonts w:ascii="Arial" w:cs="Arial" w:eastAsia="Arial" w:hAnsi="Arial"/>
                <w:color w:val="000000"/>
                <w:sz w:val="18"/>
                <w:szCs w:val="18"/>
                <w:rtl w:val="0"/>
              </w:rPr>
              <w:t xml:space="preserve"> – Monza (MB)</w:t>
            </w:r>
            <w:r w:rsidDel="00000000" w:rsidR="00000000" w:rsidRPr="00000000">
              <w:rPr>
                <w:rtl w:val="0"/>
              </w:rPr>
            </w:r>
          </w:p>
        </w:tc>
      </w:tr>
      <w:tr>
        <w:trPr>
          <w:cantSplit w:val="0"/>
          <w:trHeight w:val="28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Prerequisiti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spacing w:after="25"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4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Fase di applicazione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spacing w:after="28"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30"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Tempi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spacing w:after="25"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4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Metodologia</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spacing w:after="25"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54">
            <w:pPr>
              <w:spacing w:after="37"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Risorse umane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spacing w:after="25"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Strumenti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spacing w:after="28"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448" w:hRule="atLeast"/>
          <w:tblHeader w:val="0"/>
        </w:trPr>
        <w:tc>
          <w:tcPr>
            <w:gridSpan w:val="2"/>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18"/>
                <w:szCs w:val="18"/>
                <w:rtl w:val="0"/>
              </w:rPr>
              <w:t xml:space="preserve">Valutazione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spacing w:after="25"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0">
      <w:pPr>
        <w:spacing w:after="33" w:line="240" w:lineRule="auto"/>
        <w:ind w:left="720" w:firstLine="0"/>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LA CONSEGNA AGLI STUDENTI</w:t>
      </w:r>
      <w:r w:rsidDel="00000000" w:rsidR="00000000" w:rsidRPr="00000000">
        <w:rPr>
          <w:rFonts w:ascii="Arial" w:cs="Arial" w:eastAsia="Arial" w:hAnsi="Arial"/>
          <w:color w:val="000000"/>
          <w:sz w:val="32"/>
          <w:szCs w:val="32"/>
          <w:rtl w:val="0"/>
        </w:rPr>
        <w:t xml:space="preserve"> </w:t>
      </w:r>
      <w:r w:rsidDel="00000000" w:rsidR="00000000" w:rsidRPr="00000000">
        <w:rPr>
          <w:rtl w:val="0"/>
        </w:rPr>
      </w:r>
    </w:p>
    <w:p w:rsidR="00000000" w:rsidDel="00000000" w:rsidP="00000000" w:rsidRDefault="00000000" w:rsidRPr="00000000" w14:paraId="00000061">
      <w:pPr>
        <w:spacing w:after="25"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p w:rsidR="00000000" w:rsidDel="00000000" w:rsidP="00000000" w:rsidRDefault="00000000" w:rsidRPr="00000000" w14:paraId="00000062">
      <w:pPr>
        <w:spacing w:after="28"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Per “consegna” si intende </w:t>
      </w:r>
      <w:r w:rsidDel="00000000" w:rsidR="00000000" w:rsidRPr="00000000">
        <w:rPr>
          <w:rFonts w:ascii="Arial" w:cs="Arial" w:eastAsia="Arial" w:hAnsi="Arial"/>
          <w:i w:val="1"/>
          <w:color w:val="000000"/>
          <w:sz w:val="18"/>
          <w:szCs w:val="18"/>
          <w:rtl w:val="0"/>
        </w:rPr>
        <w:t xml:space="preserve">il documento che l’équipe dei docenti/formatori presenta agli studenti, sulla base del quale essi si attivano realizzando il prodotto nei tempi e nei modi </w:t>
      </w:r>
      <w:r w:rsidDel="00000000" w:rsidR="00000000" w:rsidRPr="00000000">
        <w:rPr>
          <w:rFonts w:ascii="Arial" w:cs="Arial" w:eastAsia="Arial" w:hAnsi="Arial"/>
          <w:i w:val="1"/>
          <w:sz w:val="18"/>
          <w:szCs w:val="18"/>
          <w:rtl w:val="0"/>
        </w:rPr>
        <w:t xml:space="preserve">definiti,</w:t>
      </w:r>
      <w:r w:rsidDel="00000000" w:rsidR="00000000" w:rsidRPr="00000000">
        <w:rPr>
          <w:rFonts w:ascii="Arial" w:cs="Arial" w:eastAsia="Arial" w:hAnsi="Arial"/>
          <w:i w:val="1"/>
          <w:color w:val="000000"/>
          <w:sz w:val="18"/>
          <w:szCs w:val="18"/>
          <w:rtl w:val="0"/>
        </w:rPr>
        <w:t xml:space="preserve"> tenendo presente anche i criteri di valutazione</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bl>
      <w:tblPr>
        <w:tblStyle w:val="Table2"/>
        <w:tblW w:w="9638.0" w:type="dxa"/>
        <w:jc w:val="left"/>
        <w:tblLayout w:type="fixed"/>
        <w:tblLook w:val="0400"/>
      </w:tblPr>
      <w:tblGrid>
        <w:gridCol w:w="814"/>
        <w:gridCol w:w="8824"/>
        <w:tblGridChange w:id="0">
          <w:tblGrid>
            <w:gridCol w:w="814"/>
            <w:gridCol w:w="8824"/>
          </w:tblGrid>
        </w:tblGridChange>
      </w:tblGrid>
      <w:tr>
        <w:trPr>
          <w:cantSplit w:val="0"/>
          <w:trHeight w:val="394" w:hRule="atLeast"/>
          <w:tblHeader w:val="0"/>
        </w:trPr>
        <w:tc>
          <w:tcPr>
            <w:tcMar>
              <w:top w:w="0.0" w:type="dxa"/>
              <w:left w:w="108.0" w:type="dxa"/>
              <w:bottom w:w="0.0" w:type="dxa"/>
              <w:right w:w="108.0" w:type="dxa"/>
            </w:tcMar>
          </w:tcPr>
          <w:p w:rsidR="00000000" w:rsidDel="00000000" w:rsidP="00000000" w:rsidRDefault="00000000" w:rsidRPr="00000000" w14:paraId="00000063">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1^ nota</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linguaggio deve essere accessibile, comprensibile, semplice e concreto.</w:t>
            </w:r>
            <w:r w:rsidDel="00000000" w:rsidR="00000000" w:rsidRPr="00000000">
              <w:rPr>
                <w:rtl w:val="0"/>
              </w:rPr>
            </w:r>
          </w:p>
        </w:tc>
      </w:tr>
      <w:tr>
        <w:trPr>
          <w:cantSplit w:val="0"/>
          <w:trHeight w:val="826" w:hRule="atLeast"/>
          <w:tblHeader w:val="0"/>
        </w:trPr>
        <w:tc>
          <w:tcPr>
            <w:tcMar>
              <w:top w:w="0.0" w:type="dxa"/>
              <w:left w:w="108.0" w:type="dxa"/>
              <w:bottom w:w="0.0" w:type="dxa"/>
              <w:right w:w="108.0" w:type="dxa"/>
            </w:tcMar>
          </w:tcPr>
          <w:p w:rsidR="00000000" w:rsidDel="00000000" w:rsidP="00000000" w:rsidRDefault="00000000" w:rsidRPr="00000000" w14:paraId="00000066">
            <w:pPr>
              <w:spacing w:after="438"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2^ nota</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 </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r w:rsidDel="00000000" w:rsidR="00000000" w:rsidRPr="00000000">
              <w:rPr>
                <w:rtl w:val="0"/>
              </w:rPr>
            </w:r>
          </w:p>
        </w:tc>
      </w:tr>
      <w:tr>
        <w:trPr>
          <w:cantSplit w:val="0"/>
          <w:trHeight w:val="188" w:hRule="atLeast"/>
          <w:tblHeader w:val="0"/>
        </w:trPr>
        <w:tc>
          <w:tcPr>
            <w:tcMar>
              <w:top w:w="0.0" w:type="dxa"/>
              <w:left w:w="108.0" w:type="dxa"/>
              <w:bottom w:w="0.0" w:type="dxa"/>
              <w:right w:w="108.0" w:type="dxa"/>
            </w:tcMar>
          </w:tcPr>
          <w:p w:rsidR="00000000" w:rsidDel="00000000" w:rsidP="00000000" w:rsidRDefault="00000000" w:rsidRPr="00000000" w14:paraId="0000006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3^ nota</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l’Uda mette in moto processi di apprendimento che non debbono solo rifluire nel “prodotto”, ma fornire spunti ed agganci per una ripresa dei contenuti attraverso la riflessione, l’esposizione, il consolidamento di quanto appreso.</w:t>
            </w:r>
            <w:r w:rsidDel="00000000" w:rsidR="00000000" w:rsidRPr="00000000">
              <w:rPr>
                <w:rtl w:val="0"/>
              </w:rPr>
            </w:r>
          </w:p>
        </w:tc>
      </w:tr>
    </w:tbl>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628.0" w:type="dxa"/>
        <w:jc w:val="left"/>
        <w:tblLayout w:type="fixed"/>
        <w:tblLook w:val="0400"/>
      </w:tblPr>
      <w:tblGrid>
        <w:gridCol w:w="9628"/>
        <w:tblGridChange w:id="0">
          <w:tblGrid>
            <w:gridCol w:w="96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CONSEGNA AGLI STUDENTI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Titolo UDA</w:t>
            </w:r>
            <w:r w:rsidDel="00000000" w:rsidR="00000000" w:rsidRPr="00000000">
              <w:rPr>
                <w:rtl w:val="0"/>
              </w:rPr>
            </w:r>
          </w:p>
          <w:p w:rsidR="00000000" w:rsidDel="00000000" w:rsidP="00000000" w:rsidRDefault="00000000" w:rsidRPr="00000000" w14:paraId="0000006E">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b w:val="1"/>
                <w:color w:val="000000"/>
                <w:sz w:val="24"/>
                <w:szCs w:val="24"/>
                <w:rtl w:val="0"/>
              </w:rPr>
              <w:t xml:space="preserve">”</w:t>
            </w:r>
            <w:r w:rsidDel="00000000" w:rsidR="00000000" w:rsidRPr="00000000">
              <w:rPr>
                <w:rtl w:val="0"/>
              </w:rPr>
            </w:r>
          </w:p>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Cosa si chiede di fare </w:t>
            </w:r>
            <w:r w:rsidDel="00000000" w:rsidR="00000000" w:rsidRPr="00000000">
              <w:rPr>
                <w:rtl w:val="0"/>
              </w:rPr>
            </w:r>
          </w:p>
          <w:p w:rsidR="00000000" w:rsidDel="00000000" w:rsidP="00000000" w:rsidRDefault="00000000" w:rsidRPr="00000000" w14:paraId="00000071">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In che modo (singoli, gruppi..) </w:t>
            </w:r>
            <w:r w:rsidDel="00000000" w:rsidR="00000000" w:rsidRPr="00000000">
              <w:rPr>
                <w:rtl w:val="0"/>
              </w:rPr>
            </w:r>
          </w:p>
          <w:p w:rsidR="00000000" w:rsidDel="00000000" w:rsidP="00000000" w:rsidRDefault="00000000" w:rsidRPr="00000000" w14:paraId="00000074">
            <w:pPr>
              <w:spacing w:after="26"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Quali prodotti </w:t>
            </w:r>
            <w:r w:rsidDel="00000000" w:rsidR="00000000" w:rsidRPr="00000000">
              <w:rPr>
                <w:rtl w:val="0"/>
              </w:rPr>
            </w:r>
          </w:p>
          <w:p w:rsidR="00000000" w:rsidDel="00000000" w:rsidP="00000000" w:rsidRDefault="00000000" w:rsidRPr="00000000" w14:paraId="00000077">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Che senso ha (a cosa serve, per quali apprendimenti) </w:t>
            </w:r>
            <w:r w:rsidDel="00000000" w:rsidR="00000000" w:rsidRPr="00000000">
              <w:rPr>
                <w:rtl w:val="0"/>
              </w:rPr>
            </w:r>
          </w:p>
          <w:p w:rsidR="00000000" w:rsidDel="00000000" w:rsidP="00000000" w:rsidRDefault="00000000" w:rsidRPr="00000000" w14:paraId="0000007A">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Tempi </w:t>
            </w:r>
            <w:r w:rsidDel="00000000" w:rsidR="00000000" w:rsidRPr="00000000">
              <w:rPr>
                <w:rtl w:val="0"/>
              </w:rPr>
            </w:r>
          </w:p>
          <w:p w:rsidR="00000000" w:rsidDel="00000000" w:rsidP="00000000" w:rsidRDefault="00000000" w:rsidRPr="00000000" w14:paraId="0000007D">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Risorse </w:t>
            </w:r>
            <w:r w:rsidDel="00000000" w:rsidR="00000000" w:rsidRPr="00000000">
              <w:rPr>
                <w:rtl w:val="0"/>
              </w:rPr>
            </w:r>
          </w:p>
          <w:p w:rsidR="00000000" w:rsidDel="00000000" w:rsidP="00000000" w:rsidRDefault="00000000" w:rsidRPr="00000000" w14:paraId="00000080">
            <w:pPr>
              <w:spacing w:after="28"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28"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Criteri di valutazione </w:t>
            </w:r>
            <w:r w:rsidDel="00000000" w:rsidR="00000000" w:rsidRPr="00000000">
              <w:rPr>
                <w:rtl w:val="0"/>
              </w:rPr>
            </w:r>
          </w:p>
          <w:p w:rsidR="00000000" w:rsidDel="00000000" w:rsidP="00000000" w:rsidRDefault="00000000" w:rsidRPr="00000000" w14:paraId="00000083">
            <w:pPr>
              <w:spacing w:after="26"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Valore della UDA in termini di valutazione della competenza mirata:</w:t>
            </w:r>
            <w:r w:rsidDel="00000000" w:rsidR="00000000" w:rsidRPr="00000000">
              <w:rPr>
                <w:rtl w:val="0"/>
              </w:rPr>
            </w:r>
          </w:p>
          <w:p w:rsidR="00000000" w:rsidDel="00000000" w:rsidP="00000000" w:rsidRDefault="00000000" w:rsidRPr="00000000" w14:paraId="00000086">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87">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9">
            <w:pPr>
              <w:spacing w:after="25"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Peso della Uda in termini di voti in riferimento agli assi culturali ed alle discipline</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p w:rsidR="00000000" w:rsidDel="00000000" w:rsidP="00000000" w:rsidRDefault="00000000" w:rsidRPr="00000000" w14:paraId="0000008A">
            <w:pPr>
              <w:spacing w:after="0"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8B">
            <w:pPr>
              <w:spacing w:after="0" w:line="240" w:lineRule="auto"/>
              <w:jc w:val="both"/>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8C">
      <w:pPr>
        <w:spacing w:after="44" w:line="240" w:lineRule="auto"/>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PIANO DI LAVORO UDA </w:t>
      </w:r>
    </w:p>
    <w:tbl>
      <w:tblPr>
        <w:tblStyle w:val="Table4"/>
        <w:tblW w:w="9551.0" w:type="dxa"/>
        <w:jc w:val="left"/>
        <w:tblLayout w:type="fixed"/>
        <w:tblLook w:val="0400"/>
      </w:tblPr>
      <w:tblGrid>
        <w:gridCol w:w="9551"/>
        <w:tblGridChange w:id="0">
          <w:tblGrid>
            <w:gridCol w:w="95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UNITÀ DI APPRENDIMENTO: </w:t>
            </w:r>
            <w:r w:rsidDel="00000000" w:rsidR="00000000" w:rsidRPr="00000000">
              <w:rPr>
                <w:rFonts w:ascii="Arial" w:cs="Arial" w:eastAsia="Arial" w:hAnsi="Arial"/>
                <w:b w:val="1"/>
                <w:i w:val="1"/>
                <w:sz w:val="18"/>
                <w:szCs w:val="18"/>
                <w:u w:val="single"/>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Coordinatore: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Collaboratori: </w:t>
            </w:r>
            <w:r w:rsidDel="00000000" w:rsidR="00000000" w:rsidRPr="00000000">
              <w:rPr>
                <w:rtl w:val="0"/>
              </w:rPr>
            </w:r>
          </w:p>
        </w:tc>
      </w:tr>
    </w:tbl>
    <w:p w:rsidR="00000000" w:rsidDel="00000000" w:rsidP="00000000" w:rsidRDefault="00000000" w:rsidRPr="00000000" w14:paraId="00000090">
      <w:pPr>
        <w:spacing w:after="0" w:line="24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91">
      <w:pPr>
        <w:spacing w:after="0" w:line="24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9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36"/>
          <w:szCs w:val="36"/>
          <w:rtl w:val="0"/>
        </w:rPr>
        <w:t xml:space="preserve"> </w:t>
      </w:r>
      <w:r w:rsidDel="00000000" w:rsidR="00000000" w:rsidRPr="00000000">
        <w:rPr>
          <w:rtl w:val="0"/>
        </w:rPr>
      </w:r>
    </w:p>
    <w:p w:rsidR="00000000" w:rsidDel="00000000" w:rsidP="00000000" w:rsidRDefault="00000000" w:rsidRPr="00000000" w14:paraId="00000093">
      <w:pPr>
        <w:spacing w:after="25" w:line="240" w:lineRule="auto"/>
        <w:ind w:right="-15" w:hanging="10"/>
        <w:jc w:val="center"/>
        <w:rPr>
          <w:rFonts w:ascii="Times New Roman" w:cs="Times New Roman" w:eastAsia="Times New Roman" w:hAnsi="Times New Roman"/>
          <w:sz w:val="24"/>
          <w:szCs w:val="24"/>
        </w:rPr>
      </w:pPr>
      <w:r w:rsidDel="00000000" w:rsidR="00000000" w:rsidRPr="00000000">
        <w:rPr>
          <w:rFonts w:ascii="Arial" w:cs="Arial" w:eastAsia="Arial" w:hAnsi="Arial"/>
          <w:i w:val="1"/>
          <w:color w:val="000000"/>
          <w:sz w:val="18"/>
          <w:szCs w:val="18"/>
          <w:rtl w:val="0"/>
        </w:rPr>
        <w:t xml:space="preserve">PIANO DI LAVORO UDA</w:t>
      </w:r>
      <w:r w:rsidDel="00000000" w:rsidR="00000000" w:rsidRPr="00000000">
        <w:rPr>
          <w:rFonts w:ascii="Arial" w:cs="Arial" w:eastAsia="Arial" w:hAnsi="Arial"/>
          <w:b w:val="1"/>
          <w:color w:val="000000"/>
          <w:sz w:val="18"/>
          <w:szCs w:val="18"/>
          <w:rtl w:val="0"/>
        </w:rPr>
        <w:t xml:space="preserve"> </w:t>
      </w:r>
      <w:r w:rsidDel="00000000" w:rsidR="00000000" w:rsidRPr="00000000">
        <w:rPr>
          <w:rtl w:val="0"/>
        </w:rPr>
      </w:r>
    </w:p>
    <w:p w:rsidR="00000000" w:rsidDel="00000000" w:rsidP="00000000" w:rsidRDefault="00000000" w:rsidRPr="00000000" w14:paraId="00000094">
      <w:pPr>
        <w:spacing w:after="26" w:line="240" w:lineRule="auto"/>
        <w:ind w:right="-15" w:hanging="10"/>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SPECIFICAZIONE DELLE FASI  </w:t>
      </w:r>
      <w:r w:rsidDel="00000000" w:rsidR="00000000" w:rsidRPr="00000000">
        <w:rPr>
          <w:rtl w:val="0"/>
        </w:rPr>
      </w:r>
    </w:p>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628.0" w:type="dxa"/>
        <w:jc w:val="center"/>
        <w:tblLayout w:type="fixed"/>
        <w:tblLook w:val="0400"/>
      </w:tblPr>
      <w:tblGrid>
        <w:gridCol w:w="627"/>
        <w:gridCol w:w="1440"/>
        <w:gridCol w:w="2054"/>
        <w:gridCol w:w="2099"/>
        <w:gridCol w:w="1032"/>
        <w:gridCol w:w="2376"/>
        <w:tblGridChange w:id="0">
          <w:tblGrid>
            <w:gridCol w:w="627"/>
            <w:gridCol w:w="1440"/>
            <w:gridCol w:w="2054"/>
            <w:gridCol w:w="2099"/>
            <w:gridCol w:w="1032"/>
            <w:gridCol w:w="2376"/>
          </w:tblGrid>
        </w:tblGridChange>
      </w:tblGrid>
      <w:tr>
        <w:trPr>
          <w:cantSplit w:val="0"/>
          <w:trHeight w:val="389"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9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729fcf" w:val="clear"/>
            <w:tcMar>
              <w:top w:w="0.0" w:type="dxa"/>
              <w:left w:w="108.0" w:type="dxa"/>
              <w:bottom w:w="0.0" w:type="dxa"/>
              <w:right w:w="108.0" w:type="dxa"/>
            </w:tcMar>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b7b3ca" w:val="clear"/>
            <w:tcMar>
              <w:top w:w="0.0" w:type="dxa"/>
              <w:left w:w="108.0" w:type="dxa"/>
              <w:bottom w:w="0.0" w:type="dxa"/>
              <w:right w:w="108.0" w:type="dxa"/>
            </w:tcMar>
          </w:tcPr>
          <w:p w:rsidR="00000000" w:rsidDel="00000000" w:rsidP="00000000" w:rsidRDefault="00000000" w:rsidRPr="00000000" w14:paraId="000000A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shd w:fill="50938a" w:val="clear"/>
            <w:tcMar>
              <w:top w:w="0.0" w:type="dxa"/>
              <w:left w:w="108.0" w:type="dxa"/>
              <w:bottom w:w="0.0" w:type="dxa"/>
              <w:right w:w="108.0" w:type="dxa"/>
            </w:tcMa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ffd428" w:val="clear"/>
            <w:tcMar>
              <w:top w:w="0.0" w:type="dxa"/>
              <w:left w:w="108.0" w:type="dxa"/>
              <w:bottom w:w="0.0" w:type="dxa"/>
              <w:right w:w="108.0" w:type="dxa"/>
            </w:tcMar>
          </w:tcPr>
          <w:p w:rsidR="00000000" w:rsidDel="00000000" w:rsidP="00000000" w:rsidRDefault="00000000" w:rsidRPr="00000000" w14:paraId="000000A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acb20c" w:val="clear"/>
            <w:tcMar>
              <w:top w:w="0.0" w:type="dxa"/>
              <w:left w:w="108.0" w:type="dxa"/>
              <w:bottom w:w="0.0" w:type="dxa"/>
              <w:right w:w="108.0" w:type="dxa"/>
            </w:tcMar>
          </w:tcPr>
          <w:p w:rsidR="00000000" w:rsidDel="00000000" w:rsidP="00000000" w:rsidRDefault="00000000" w:rsidRPr="00000000" w14:paraId="000000B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8">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ff5429" w:val="clear"/>
            <w:tcMar>
              <w:top w:w="0.0" w:type="dxa"/>
              <w:left w:w="108.0" w:type="dxa"/>
              <w:bottom w:w="0.0" w:type="dxa"/>
              <w:right w:w="108.0" w:type="dxa"/>
            </w:tcMar>
          </w:tcPr>
          <w:p w:rsidR="00000000" w:rsidDel="00000000" w:rsidP="00000000" w:rsidRDefault="00000000" w:rsidRPr="00000000" w14:paraId="000000B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E">
            <w:pPr>
              <w:spacing w:after="0" w:line="240" w:lineRule="auto"/>
              <w:rPr>
                <w:rFonts w:ascii="Arial" w:cs="Arial" w:eastAsia="Arial" w:hAnsi="Arial"/>
                <w:b w:val="1"/>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0">
      <w:pPr>
        <w:spacing w:after="25" w:line="240" w:lineRule="auto"/>
        <w:ind w:right="-15" w:hanging="10"/>
        <w:jc w:val="center"/>
        <w:rPr>
          <w:rFonts w:ascii="Times New Roman" w:cs="Times New Roman" w:eastAsia="Times New Roman" w:hAnsi="Times New Roman"/>
          <w:sz w:val="24"/>
          <w:szCs w:val="24"/>
        </w:rPr>
      </w:pPr>
      <w:r w:rsidDel="00000000" w:rsidR="00000000" w:rsidRPr="00000000">
        <w:rPr>
          <w:rFonts w:ascii="Arial" w:cs="Arial" w:eastAsia="Arial" w:hAnsi="Arial"/>
          <w:i w:val="1"/>
          <w:color w:val="000000"/>
          <w:sz w:val="18"/>
          <w:szCs w:val="18"/>
          <w:rtl w:val="0"/>
        </w:rPr>
        <w:t xml:space="preserve">PIANO DI LAVORO UDA</w:t>
      </w:r>
      <w:r w:rsidDel="00000000" w:rsidR="00000000" w:rsidRPr="00000000">
        <w:rPr>
          <w:rFonts w:ascii="Arial" w:cs="Arial" w:eastAsia="Arial" w:hAnsi="Arial"/>
          <w:b w:val="1"/>
          <w:color w:val="000000"/>
          <w:sz w:val="18"/>
          <w:szCs w:val="18"/>
          <w:rtl w:val="0"/>
        </w:rPr>
        <w:t xml:space="preserve"> </w:t>
      </w:r>
      <w:r w:rsidDel="00000000" w:rsidR="00000000" w:rsidRPr="00000000">
        <w:rPr>
          <w:rtl w:val="0"/>
        </w:rPr>
      </w:r>
    </w:p>
    <w:p w:rsidR="00000000" w:rsidDel="00000000" w:rsidP="00000000" w:rsidRDefault="00000000" w:rsidRPr="00000000" w14:paraId="000000C1">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DIAGRAMMA DI GANTT</w:t>
      </w:r>
      <w:r w:rsidDel="00000000" w:rsidR="00000000" w:rsidRPr="00000000">
        <w:rPr>
          <w:rtl w:val="0"/>
        </w:rPr>
      </w:r>
    </w:p>
    <w:tbl>
      <w:tblPr>
        <w:tblStyle w:val="Table6"/>
        <w:tblW w:w="6552.0" w:type="dxa"/>
        <w:jc w:val="left"/>
        <w:tblLayout w:type="fixed"/>
        <w:tblLook w:val="0400"/>
      </w:tblPr>
      <w:tblGrid>
        <w:gridCol w:w="577"/>
        <w:gridCol w:w="1097"/>
        <w:gridCol w:w="1037"/>
        <w:gridCol w:w="1707"/>
        <w:gridCol w:w="1277"/>
        <w:gridCol w:w="857"/>
        <w:tblGridChange w:id="0">
          <w:tblGrid>
            <w:gridCol w:w="577"/>
            <w:gridCol w:w="1097"/>
            <w:gridCol w:w="1037"/>
            <w:gridCol w:w="1707"/>
            <w:gridCol w:w="1277"/>
            <w:gridCol w:w="857"/>
          </w:tblGrid>
        </w:tblGridChange>
      </w:tblGrid>
      <w:tr>
        <w:trPr>
          <w:cantSplit w:val="0"/>
          <w:trHeight w:val="389" w:hRule="atLeast"/>
          <w:tblHeader w:val="0"/>
        </w:trPr>
        <w:tc>
          <w:tcPr>
            <w:gridSpan w:val="6"/>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TEMPI</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Fasi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Novembre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Dicembre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Gennaio/Febbraio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Marzo/Aprile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Maggio </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5983b0" w:val="clear"/>
            <w:tcMar>
              <w:top w:w="0.0" w:type="dxa"/>
              <w:left w:w="108.0" w:type="dxa"/>
              <w:bottom w:w="0.0" w:type="dxa"/>
              <w:right w:w="108.0" w:type="dxa"/>
            </w:tcMar>
          </w:tcPr>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3ca" w:val="clear"/>
            <w:tcMar>
              <w:top w:w="0.0" w:type="dxa"/>
              <w:left w:w="108.0" w:type="dxa"/>
              <w:bottom w:w="0.0" w:type="dxa"/>
              <w:right w:w="108.0" w:type="dxa"/>
            </w:tcMar>
          </w:tcPr>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50938a" w:val="clear"/>
            <w:tcMar>
              <w:top w:w="0.0" w:type="dxa"/>
              <w:left w:w="108.0" w:type="dxa"/>
              <w:bottom w:w="0.0" w:type="dxa"/>
              <w:right w:w="108.0" w:type="dxa"/>
            </w:tcMar>
          </w:tcPr>
          <w:p w:rsidR="00000000" w:rsidDel="00000000" w:rsidP="00000000" w:rsidRDefault="00000000" w:rsidRPr="00000000" w14:paraId="000000DD">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428" w:val="clear"/>
            <w:tcMar>
              <w:top w:w="0.0" w:type="dxa"/>
              <w:left w:w="108.0" w:type="dxa"/>
              <w:bottom w:w="0.0" w:type="dxa"/>
              <w:right w:w="108.0" w:type="dxa"/>
            </w:tcMar>
          </w:tcPr>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cb20c" w:val="clear"/>
            <w:tcMar>
              <w:top w:w="0.0" w:type="dxa"/>
              <w:left w:w="108.0" w:type="dxa"/>
              <w:bottom w:w="0.0" w:type="dxa"/>
              <w:right w:w="108.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ccffcc" w:val="clear"/>
            <w:tcMar>
              <w:top w:w="0.0" w:type="dxa"/>
              <w:left w:w="108.0" w:type="dxa"/>
              <w:bottom w:w="0.0" w:type="dxa"/>
              <w:right w:w="108.0" w:type="dxa"/>
            </w:tcMar>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5429" w:val="clear"/>
            <w:tcMar>
              <w:top w:w="0.0" w:type="dxa"/>
              <w:left w:w="108.0" w:type="dxa"/>
              <w:bottom w:w="0.0" w:type="dxa"/>
              <w:right w:w="108.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bl>
    <w:p w:rsidR="00000000" w:rsidDel="00000000" w:rsidP="00000000" w:rsidRDefault="00000000" w:rsidRPr="00000000" w14:paraId="000000F2">
      <w:pPr>
        <w:spacing w:after="33" w:line="240" w:lineRule="auto"/>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SCHEMA DELLA RELAZIONE INDIVIDUALE dello studente</w:t>
      </w:r>
      <w:r w:rsidDel="00000000" w:rsidR="00000000" w:rsidRPr="00000000">
        <w:rPr>
          <w:rFonts w:ascii="Arial" w:cs="Arial" w:eastAsia="Arial" w:hAnsi="Arial"/>
          <w:color w:val="000000"/>
          <w:sz w:val="19"/>
          <w:szCs w:val="19"/>
          <w:vertAlign w:val="subscript"/>
          <w:rtl w:val="0"/>
        </w:rPr>
        <w:t xml:space="preserve"> </w:t>
      </w:r>
      <w:r w:rsidDel="00000000" w:rsidR="00000000" w:rsidRPr="00000000">
        <w:rPr>
          <w:rtl w:val="0"/>
        </w:rPr>
      </w:r>
    </w:p>
    <w:tbl>
      <w:tblPr>
        <w:tblStyle w:val="Table7"/>
        <w:tblW w:w="5838.0" w:type="dxa"/>
        <w:jc w:val="left"/>
        <w:tblLayout w:type="fixed"/>
        <w:tblLook w:val="0400"/>
      </w:tblPr>
      <w:tblGrid>
        <w:gridCol w:w="5838"/>
        <w:tblGridChange w:id="0">
          <w:tblGrid>
            <w:gridCol w:w="58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RELAZIONE INDIVIDUALE</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4">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Descrivi il percorso generale dell’attività</w:t>
            </w: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Indica come avete svolto il compito e cosa hai fatto tu</w:t>
            </w: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26"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Indica quali crisi hai dovuto affrontare e come le hai risolte</w:t>
            </w:r>
            <w:r w:rsidDel="00000000" w:rsidR="00000000" w:rsidRPr="00000000">
              <w:rPr>
                <w:rtl w:val="0"/>
              </w:rPr>
            </w:r>
          </w:p>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Che cosa hai imparato da questa unità di apprendimento</w:t>
            </w:r>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Cosa devi ancora imparare</w:t>
            </w:r>
            <w:r w:rsidDel="00000000" w:rsidR="00000000" w:rsidRPr="00000000">
              <w:rPr>
                <w:rtl w:val="0"/>
              </w:rPr>
            </w:r>
          </w:p>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after="25"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Come valuti il lavoro da te svolto (vedi rubrica di autovalutazione)</w:t>
            </w:r>
            <w:r w:rsidDel="00000000" w:rsidR="00000000" w:rsidRPr="00000000">
              <w:rPr>
                <w:rtl w:val="0"/>
              </w:rPr>
            </w:r>
          </w:p>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0">
      <w:pPr>
        <w:spacing w:after="44" w:line="240" w:lineRule="auto"/>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GRIGLIE DI VALUTAZIONE DELL’UDA </w:t>
      </w:r>
    </w:p>
    <w:p w:rsidR="00000000" w:rsidDel="00000000" w:rsidP="00000000" w:rsidRDefault="00000000" w:rsidRPr="00000000" w14:paraId="00000101">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Competenze trasversali</w:t>
      </w:r>
      <w:r w:rsidDel="00000000" w:rsidR="00000000" w:rsidRPr="00000000">
        <w:rPr>
          <w:rtl w:val="0"/>
        </w:rPr>
      </w:r>
    </w:p>
    <w:tbl>
      <w:tblPr>
        <w:tblStyle w:val="Table8"/>
        <w:tblW w:w="9628.0" w:type="dxa"/>
        <w:jc w:val="left"/>
        <w:tblLayout w:type="fixed"/>
        <w:tblLook w:val="0400"/>
      </w:tblPr>
      <w:tblGrid>
        <w:gridCol w:w="1644"/>
        <w:gridCol w:w="1835"/>
        <w:gridCol w:w="1163"/>
        <w:gridCol w:w="3351"/>
        <w:gridCol w:w="1635"/>
        <w:tblGridChange w:id="0">
          <w:tblGrid>
            <w:gridCol w:w="1644"/>
            <w:gridCol w:w="1835"/>
            <w:gridCol w:w="1163"/>
            <w:gridCol w:w="3351"/>
            <w:gridCol w:w="1635"/>
          </w:tblGrid>
        </w:tblGridChange>
      </w:tblGrid>
      <w:tr>
        <w:trPr>
          <w:cantSplit w:val="0"/>
          <w:trHeight w:val="228"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DIMENSIONI </w:t>
            </w:r>
            <w:r w:rsidDel="00000000" w:rsidR="00000000" w:rsidRPr="00000000">
              <w:rPr>
                <w:rtl w:val="0"/>
              </w:rPr>
            </w:r>
          </w:p>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DELLA INTELLIGENZA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CRITERI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5">
            <w:pPr>
              <w:spacing w:after="0" w:line="240" w:lineRule="auto"/>
              <w:ind w:left="586" w:firstLine="0"/>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FOCUS DELL’OSSERVAZIONE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LIVELLO DI COMPETENZA </w:t>
            </w:r>
            <w:r w:rsidDel="00000000" w:rsidR="00000000" w:rsidRPr="00000000">
              <w:rPr>
                <w:rtl w:val="0"/>
              </w:rPr>
            </w:r>
          </w:p>
        </w:tc>
      </w:tr>
      <w:tr>
        <w:trPr>
          <w:cantSplit w:val="0"/>
          <w:trHeight w:val="629" w:hRule="atLeast"/>
          <w:tblHeader w:val="0"/>
        </w:trPr>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Sociale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9">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Rispetto dei tempi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B">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L’allievo ha impiegato in modo efficace il tempo a disposizione pianificando autonomamente le proprie attività e distribuendole secondo un ordine di priorità.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631"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Intermedio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0">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periodo necessario per la realizzazione è conforme a quanto indicato e l’allievo ha utilizzato in modo efficace il tempo a disposizione, avvalendosi di pianificazione.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836"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5">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Ha pianificato il lavoro, anche se con qualche discontinuità. Il periodo necessario per la realizzazione è di poco più ampio rispetto a quanto indicato e l’allievo ha utilizzato in modo efficace – se pur lento – il tempo a disposizione.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periodo necessario per la realizzazione è più ampio rispetto a quanto indicato e l’allievo ha disperso il tempo a disposizione, anche a causa di una debole pianificazione.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D">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Cooperazione e disponibilità ad assumersi incarichi e a portarli a termine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Nel gruppo di lavoro è disponibile alla cooperazione, assume volentieri incarichi, che porta a termine con notevole senso di responsabilità.</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629"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4">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Nel gruppo di lavoro è discretamente disponibile alla cooperazione, assume incarichi, e li porta a termine con un certo senso di responsabilità.</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4"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9">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Nel gruppo di lavoro accetta di cooperare, portando a termine gli incarichi con discontinuità.</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4"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E">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Nel gruppo di lavoro coopera solo in compiti limitati, che porta a termine solo se sollecitato.</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29" w:hRule="atLeast"/>
          <w:tblHeader w:val="0"/>
        </w:trPr>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Pratica</w:t>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1">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Precisione e destrezza nell’utilizzo degli strumenti e delle tecnologie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Usa strumenti e tecnologie con precisione, destrezza e efficienza. Trova soluzione ai problemi tecnici, unendo manualità, spirito pratico a intuizione.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8">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Usa strumenti e tecnologie con discreta precisione e destrezza. Trova soluzione ad alcuni problemi tecnici con discreta manualità, spirito pratico e discreta intuizione.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7"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D">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Usa strumenti e tecnologie al minimo delle loro potenzialità.</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1">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2">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Utilizza gli strumenti e le tecnologie in modo assolutamente inadeguato.</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6"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5">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Funzionalità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Fonts w:ascii="Times New Roman" w:cs="Times New Roman" w:eastAsia="Times New Roman" w:hAnsi="Times New Roman"/>
                <w:sz w:val="24"/>
                <w:szCs w:val="24"/>
              </w:rPr>
              <w:drawing>
                <wp:inline distB="0" distT="0" distL="0" distR="0">
                  <wp:extent cx="6350" cy="6350"/>
                  <wp:effectExtent b="0" l="0" r="0" t="0"/>
                  <wp:docPr descr="https://lh6.googleusercontent.com/WoDEPGLqAR6f6UGHPSOSiYLEKHiX6UdTrqtx3MPY0XIhWbc3Z1HLx6Qxbp5Z5NiFUasgC0xhx45xqn28zLWuzXkFoVbEgBM0It3r3aJqH_dCG7VF7XwrVlguRvKwQAMI4RkPLe9Hbk1qmyLyM5ZvFImGWXKshYQIeagQFSkROiBe2bMs1jSZvIMdOOm8l1EHmKju" id="1" name="image1.png"/>
                  <a:graphic>
                    <a:graphicData uri="http://schemas.openxmlformats.org/drawingml/2006/picture">
                      <pic:pic>
                        <pic:nvPicPr>
                          <pic:cNvPr descr="https://lh6.googleusercontent.com/WoDEPGLqAR6f6UGHPSOSiYLEKHiX6UdTrqtx3MPY0XIhWbc3Z1HLx6Qxbp5Z5NiFUasgC0xhx45xqn28zLWuzXkFoVbEgBM0It3r3aJqH_dCG7VF7XwrVlguRvKwQAMI4RkPLe9Hbk1qmyLyM5ZvFImGWXKshYQIeagQFSkROiBe2bMs1jSZvIMdOOm8l1EHmKju" id="0" name="image1.png"/>
                          <pic:cNvPicPr preferRelativeResize="0"/>
                        </pic:nvPicPr>
                        <pic:blipFill>
                          <a:blip r:embed="rId6"/>
                          <a:srcRect b="0" l="0" r="0" t="0"/>
                          <a:stretch>
                            <a:fillRect/>
                          </a:stretch>
                        </pic:blipFill>
                        <pic:spPr>
                          <a:xfrm>
                            <a:off x="0" y="0"/>
                            <a:ext cx="6350" cy="635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7">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è eccellente dal punto di vista della funzionalità.</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216"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C">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è funzionale secondo i parametri di accettabilità piena.</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8"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1">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presenta una funzionalità minima.</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5"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6">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presenta lacune che ne rendono incerta la funzionalità.</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Competenze cognitive</w:t>
      </w:r>
      <w:r w:rsidDel="00000000" w:rsidR="00000000" w:rsidRPr="00000000">
        <w:rPr>
          <w:rtl w:val="0"/>
        </w:rPr>
      </w:r>
    </w:p>
    <w:tbl>
      <w:tblPr>
        <w:tblStyle w:val="Table9"/>
        <w:tblW w:w="9628.0" w:type="dxa"/>
        <w:jc w:val="left"/>
        <w:tblLayout w:type="fixed"/>
        <w:tblLook w:val="0400"/>
      </w:tblPr>
      <w:tblGrid>
        <w:gridCol w:w="1626"/>
        <w:gridCol w:w="2464"/>
        <w:gridCol w:w="1138"/>
        <w:gridCol w:w="2794"/>
        <w:gridCol w:w="1606"/>
        <w:tblGridChange w:id="0">
          <w:tblGrid>
            <w:gridCol w:w="1626"/>
            <w:gridCol w:w="2464"/>
            <w:gridCol w:w="1138"/>
            <w:gridCol w:w="2794"/>
            <w:gridCol w:w="1606"/>
          </w:tblGrid>
        </w:tblGridChange>
      </w:tblGrid>
      <w:tr>
        <w:trPr>
          <w:cantSplit w:val="0"/>
          <w:trHeight w:val="228"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DIMENSIONI </w:t>
            </w:r>
            <w:r w:rsidDel="00000000" w:rsidR="00000000" w:rsidRPr="00000000">
              <w:rPr>
                <w:rtl w:val="0"/>
              </w:rPr>
            </w:r>
          </w:p>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DELLA INTELLIGENZA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CRITERI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FOCUS DELL’OSSERVAZIONE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LIVELLO DI COMPETENZA </w:t>
            </w:r>
            <w:r w:rsidDel="00000000" w:rsidR="00000000" w:rsidRPr="00000000">
              <w:rPr>
                <w:rtl w:val="0"/>
              </w:rPr>
            </w:r>
          </w:p>
        </w:tc>
      </w:tr>
      <w:tr>
        <w:trPr>
          <w:cantSplit w:val="0"/>
          <w:trHeight w:val="422" w:hRule="atLeast"/>
          <w:tblHeader w:val="0"/>
        </w:trPr>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18"/>
                <w:szCs w:val="18"/>
                <w:rtl w:val="0"/>
              </w:rPr>
              <w:t xml:space="preserve">Cognitiva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0">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Uso del linguaggio settoriale-tecnico- professionale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2">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Ha un linguaggio ricco e articolato, usando anche termini settoriali, tecnici e professionali in modo pertinente.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425"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Intermedio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7">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La padronanza del linguaggio, compresi i termini settoriali, tecnici e professionali da parte dell’allievo è soddisfacente.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Mostra di possedere un minimo lessico settoriale, tecnico e professionale.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17"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1">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Presenta lacune nel linguaggio settoriale, tecnico e professionale.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4">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Completezza,  pertinenza, organizzazione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contiene tutte le parti e le informazioni utili e pertinenti a sviluppare la consegna, anche quelle ricavabili da una propria ricerca personale e le collega tra loro in forma organica.</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424"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Intermedio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B">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contiene tutte le parti e le informazioni utili e pertinenti a sviluppare  la consegna e le collega tra loro.</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0">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contiene le parti e  le informazioni di base pertinenti a sviluppare la consegna.</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5">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Il prodotto presenta lacune circa la completezza e la pertinenza, le parti e le informazioni non sono collegate.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1"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8">
            <w:pPr>
              <w:spacing w:after="0" w:line="240" w:lineRule="auto"/>
              <w:ind w:left="1" w:right="57" w:firstLine="0"/>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Capacità di  trasferire le conoscenze acquisite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A">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Ha un’eccellente capacità di trasferire saperi e saper fare in situazioni nuove, con pertinenza, adattandoli e rielaborandoli nel nuovo contesto, individuando collegamenti.</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Intermedio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8F">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Trasferisce saperi e saper fare in situazioni nuove, adattandoli e rielaborandoli nel nuovo contesto, individuando collegamenti.</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3"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Trasferisce i saperi e saper fare essenziali in situazioni nuove e non sempre con pertinenza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4"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9">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Usa saperi e saper fare acquisiti solo nel medesimo contesto, non sviluppando i suoi apprendimenti.</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C">
            <w:pPr>
              <w:spacing w:after="0" w:line="240" w:lineRule="auto"/>
              <w:ind w:left="1"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Ricerca e gestione delle informazioni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9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Avanzato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E">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Ricerca, raccoglie e organizza le informazioni con attenzione al metodo. Le sa ritrovare e riutilizzare al momento opportuno e interpretare secondo una chiave di lettura.</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9F">
            <w:pPr>
              <w:spacing w:after="25"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p w:rsidR="00000000" w:rsidDel="00000000" w:rsidP="00000000" w:rsidRDefault="00000000" w:rsidRPr="00000000" w14:paraId="000001A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r>
      <w:tr>
        <w:trPr>
          <w:cantSplit w:val="0"/>
          <w:trHeight w:val="835"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Intermedio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4">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Ricerca, raccoglie e organizza le informazioni con discreta attenzione al metodo. Le sa ritrovare e riutilizzare al momento opportuno, dà un suo contributo di base all’interpretazione secondo una chiave di lettura.</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4"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9">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L’allievo ricerca le informazioni di base, raccogliendole e organizzandole in maniera appena adeguata.</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Non adeguato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E">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L’allievo ha un atteggiamento discontinuo nella ricerca delle informazioni e si muove con scarsi elementi di metodo.</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B0">
      <w:pPr>
        <w:rPr/>
      </w:pPr>
      <w:bookmarkStart w:colFirst="0" w:colLast="0" w:name="_gjdgxs" w:id="0"/>
      <w:bookmarkEnd w:id="0"/>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