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3CAB7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PIANO DI STUDIO PERSONALIZZATO – CLASSE II </w:t>
      </w:r>
    </w:p>
    <w:p w14:paraId="0464BA15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274364D0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F7F4758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30E0D542" w14:textId="77777777" w:rsidR="00D651C3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Informazioni generali</w:t>
      </w:r>
    </w:p>
    <w:p w14:paraId="3C621A18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"/>
        <w:tblW w:w="9828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D651C3" w14:paraId="0EA660E9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F1BF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  <w:p w14:paraId="1F39FCDD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Studente/ssa </w:t>
            </w:r>
          </w:p>
        </w:tc>
      </w:tr>
      <w:tr w:rsidR="00D651C3" w14:paraId="04B78164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08E15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Nata il                                  a     </w:t>
            </w:r>
          </w:p>
        </w:tc>
      </w:tr>
      <w:tr w:rsidR="00D651C3" w14:paraId="7E23A564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B90EE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Classe e indirizzo di studi                        ALBERGHIERO</w:t>
            </w:r>
          </w:p>
        </w:tc>
      </w:tr>
      <w:tr w:rsidR="00D651C3" w14:paraId="11F726C7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F09A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Anni di scolarità nel paese d’origine </w:t>
            </w:r>
          </w:p>
        </w:tc>
      </w:tr>
      <w:tr w:rsidR="00D651C3" w14:paraId="38D0F792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6A2C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Anno di arrivo in Italia </w:t>
            </w:r>
          </w:p>
        </w:tc>
      </w:tr>
      <w:tr w:rsidR="00D651C3" w14:paraId="49147313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670DC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Scuole e classi frequentate in Italia     </w:t>
            </w:r>
          </w:p>
        </w:tc>
      </w:tr>
      <w:tr w:rsidR="00D651C3" w14:paraId="0C4F536A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80DC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Lingua madre altre lingue conosciute </w:t>
            </w:r>
          </w:p>
        </w:tc>
      </w:tr>
      <w:tr w:rsidR="00D651C3" w14:paraId="5902CF93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B4AA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Competenze personali</w:t>
            </w:r>
          </w:p>
        </w:tc>
      </w:tr>
    </w:tbl>
    <w:p w14:paraId="5BE210DE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0AAE0605" w14:textId="77777777" w:rsidR="00D651C3" w:rsidRDefault="00000000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Classificazione delle competenze</w:t>
      </w:r>
    </w:p>
    <w:p w14:paraId="51299A79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0"/>
        <w:tblW w:w="4480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2400"/>
        <w:gridCol w:w="990"/>
        <w:gridCol w:w="1090"/>
      </w:tblGrid>
      <w:tr w:rsidR="00D651C3" w14:paraId="1EE99B5A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17F7B0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85EBB5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Liv. A 1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0779D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Liv. A2</w:t>
            </w:r>
          </w:p>
        </w:tc>
      </w:tr>
      <w:tr w:rsidR="00D651C3" w14:paraId="185DE3FF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992F5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2.1 Ascolto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876A84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158F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13B2CA00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006754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2.2 Lettura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88FC79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A8A92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4A852867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FC1600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2.3 Interazione orale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4DA15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F60E6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49AF30BF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6BD0E1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2.4 Produzione orale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39434B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8251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7173981C" w14:textId="77777777"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DE8A0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2.5 Produzione scritta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228C7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32E4A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</w:tbl>
    <w:p w14:paraId="7A9F5218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4D1D6086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3.Obiettivi educativi</w:t>
      </w:r>
    </w:p>
    <w:p w14:paraId="7B0CCD9E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1"/>
        <w:tblW w:w="9828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D651C3" w14:paraId="6A48EDC2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178B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3.1 Favorire il processo di socializzazione</w:t>
            </w:r>
          </w:p>
        </w:tc>
      </w:tr>
      <w:tr w:rsidR="00D651C3" w14:paraId="550327A2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62982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3.2 Potenziare le competenze comunicative</w:t>
            </w:r>
          </w:p>
        </w:tc>
      </w:tr>
      <w:tr w:rsidR="00D651C3" w14:paraId="01489421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4FA9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3.3Migliorare l’autostima </w:t>
            </w:r>
            <w:proofErr w:type="gramStart"/>
            <w:r>
              <w:rPr>
                <w:rFonts w:ascii="Comic Sans MS" w:eastAsia="Comic Sans MS" w:hAnsi="Comic Sans MS" w:cs="Comic Sans MS"/>
                <w:color w:val="000000"/>
              </w:rPr>
              <w:t>rafforzando  strategie</w:t>
            </w:r>
            <w:proofErr w:type="gramEnd"/>
            <w:r>
              <w:rPr>
                <w:rFonts w:ascii="Comic Sans MS" w:eastAsia="Comic Sans MS" w:hAnsi="Comic Sans MS" w:cs="Comic Sans MS"/>
                <w:color w:val="000000"/>
              </w:rPr>
              <w:t xml:space="preserve"> di </w:t>
            </w:r>
          </w:p>
          <w:p w14:paraId="2740F01F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apprendimento e socializzazione</w:t>
            </w:r>
          </w:p>
        </w:tc>
      </w:tr>
      <w:tr w:rsidR="00D651C3" w14:paraId="148D51A7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778AC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3.4 Potenziare l’autonomia personale</w:t>
            </w:r>
          </w:p>
        </w:tc>
      </w:tr>
      <w:tr w:rsidR="00D651C3" w14:paraId="7AE7A84C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3994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3.5 Favorire processi di collaborazione e solidarietà</w:t>
            </w:r>
          </w:p>
        </w:tc>
      </w:tr>
      <w:tr w:rsidR="00D651C3" w14:paraId="6E20F947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05B08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3.6 Altro</w:t>
            </w:r>
          </w:p>
        </w:tc>
      </w:tr>
    </w:tbl>
    <w:p w14:paraId="0207FB8D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074A134A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4.Obiettivi didattici trasversali</w:t>
      </w:r>
    </w:p>
    <w:p w14:paraId="3FD2A0CD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tbl>
      <w:tblPr>
        <w:tblStyle w:val="a2"/>
        <w:tblW w:w="9828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9828"/>
      </w:tblGrid>
      <w:tr w:rsidR="00D651C3" w14:paraId="6F7F6C8E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FBBAC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4.1 Promuovere la capacità di organizzare e gestire il lavoro scolastico</w:t>
            </w:r>
          </w:p>
        </w:tc>
      </w:tr>
      <w:tr w:rsidR="00D651C3" w14:paraId="3C196EED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470D6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4.2 favorire l’acquisizione di un metodo di studio efficace</w:t>
            </w:r>
          </w:p>
        </w:tc>
      </w:tr>
      <w:tr w:rsidR="00D651C3" w14:paraId="2F092F07" w14:textId="77777777">
        <w:tc>
          <w:tcPr>
            <w:tcW w:w="9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141E1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Altro </w:t>
            </w:r>
          </w:p>
        </w:tc>
      </w:tr>
    </w:tbl>
    <w:p w14:paraId="0E5DF4AA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457FDE6C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584A5B5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CD5EDBD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160E5576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3EF155A0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4B6EB916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71BF5249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53C4BDCB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3DB1F794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</w:p>
    <w:p w14:paraId="6F73B2A4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lastRenderedPageBreak/>
        <w:t>5. Metodologie di personalizzazione</w:t>
      </w:r>
    </w:p>
    <w:p w14:paraId="44994187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i/>
          <w:color w:val="000000"/>
        </w:rPr>
        <w:t xml:space="preserve">Si ricorda </w:t>
      </w:r>
      <w:proofErr w:type="gramStart"/>
      <w:r>
        <w:rPr>
          <w:rFonts w:ascii="Comic Sans MS" w:eastAsia="Comic Sans MS" w:hAnsi="Comic Sans MS" w:cs="Comic Sans MS"/>
          <w:i/>
          <w:color w:val="000000"/>
        </w:rPr>
        <w:t>che ,</w:t>
      </w:r>
      <w:proofErr w:type="gramEnd"/>
      <w:r>
        <w:rPr>
          <w:rFonts w:ascii="Comic Sans MS" w:eastAsia="Comic Sans MS" w:hAnsi="Comic Sans MS" w:cs="Comic Sans MS"/>
          <w:i/>
          <w:color w:val="000000"/>
        </w:rPr>
        <w:t xml:space="preserve"> in base alla nota ministeriale del  22. 11. 2013, deve essere operato, in relazione al livello di competenza dei singoli alunni stranieri, il necessario adattamento dei programmi di insegnamento; allo scopo possono essere adottati specifici interventi individualizzati o per gruppi di </w:t>
      </w:r>
      <w:proofErr w:type="gramStart"/>
      <w:r>
        <w:rPr>
          <w:rFonts w:ascii="Comic Sans MS" w:eastAsia="Comic Sans MS" w:hAnsi="Comic Sans MS" w:cs="Comic Sans MS"/>
          <w:i/>
          <w:color w:val="000000"/>
        </w:rPr>
        <w:t>alunni ,</w:t>
      </w:r>
      <w:proofErr w:type="gramEnd"/>
      <w:r>
        <w:rPr>
          <w:rFonts w:ascii="Comic Sans MS" w:eastAsia="Comic Sans MS" w:hAnsi="Comic Sans MS" w:cs="Comic Sans MS"/>
          <w:i/>
          <w:color w:val="000000"/>
        </w:rPr>
        <w:t xml:space="preserve"> per facilitare l’apprendimento della lingua italiana , utilizzando le risorse della scuola e del territorio.</w:t>
      </w:r>
    </w:p>
    <w:p w14:paraId="4673ACF0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EBE454F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La personalizzazione è necessaria?</w:t>
      </w:r>
    </w:p>
    <w:p w14:paraId="4475C489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    SI'                                          </w:t>
      </w:r>
      <w:r>
        <w:rPr>
          <w:rFonts w:ascii="Comic Sans MS" w:eastAsia="Comic Sans MS" w:hAnsi="Comic Sans MS" w:cs="Comic Sans MS"/>
          <w:b/>
          <w:color w:val="000000"/>
        </w:rPr>
        <w:tab/>
        <w:t xml:space="preserve">       </w:t>
      </w:r>
      <w:proofErr w:type="gramStart"/>
      <w:r>
        <w:rPr>
          <w:rFonts w:ascii="Comic Sans MS" w:eastAsia="Comic Sans MS" w:hAnsi="Comic Sans MS" w:cs="Comic Sans MS"/>
          <w:b/>
          <w:color w:val="000000"/>
        </w:rPr>
        <w:t>NO</w:t>
      </w:r>
      <w:r>
        <w:rPr>
          <w:rFonts w:ascii="Comic Sans MS" w:eastAsia="Comic Sans MS" w:hAnsi="Comic Sans MS" w:cs="Comic Sans MS"/>
          <w:color w:val="000000"/>
        </w:rPr>
        <w:t>( non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compilare da qui in avanti)</w:t>
      </w:r>
    </w:p>
    <w:tbl>
      <w:tblPr>
        <w:tblStyle w:val="a3"/>
        <w:tblW w:w="9828" w:type="dxa"/>
        <w:tblInd w:w="-133" w:type="dxa"/>
        <w:tblLayout w:type="fixed"/>
        <w:tblLook w:val="0000" w:firstRow="0" w:lastRow="0" w:firstColumn="0" w:lastColumn="0" w:noHBand="0" w:noVBand="0"/>
      </w:tblPr>
      <w:tblGrid>
        <w:gridCol w:w="6360"/>
        <w:gridCol w:w="3468"/>
      </w:tblGrid>
      <w:tr w:rsidR="00D651C3" w14:paraId="0C8E57EA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197A1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>Sospensione temporanea della valutazione: MATERIE</w:t>
            </w:r>
          </w:p>
          <w:p w14:paraId="5922EFDA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      </w:t>
            </w:r>
            <w:r>
              <w:rPr>
                <w:rFonts w:ascii="Comic Sans MS" w:eastAsia="Comic Sans MS" w:hAnsi="Comic Sans MS" w:cs="Comic Sans MS"/>
                <w:b/>
                <w:color w:val="000000"/>
              </w:rPr>
              <w:t>(Solo per casi particolari)</w:t>
            </w:r>
          </w:p>
          <w:p w14:paraId="2C585B7C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5CFE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6D4A1708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CF651A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Riduzione dei programmi agli obiettivi minimi       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8004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6EB6E4A7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2783B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Semplificazione dei testi, mappe, glossari             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3FAF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  <w:tr w:rsidR="00D651C3" w14:paraId="73FD7B8F" w14:textId="77777777">
        <w:tc>
          <w:tcPr>
            <w:tcW w:w="6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6ED0D4" w14:textId="77777777" w:rsidR="00D651C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  <w:r>
              <w:rPr>
                <w:rFonts w:ascii="Comic Sans MS" w:eastAsia="Comic Sans MS" w:hAnsi="Comic Sans MS" w:cs="Comic Sans MS"/>
                <w:color w:val="000000"/>
              </w:rPr>
              <w:t xml:space="preserve"> Riduzione degli argomenti                                       </w:t>
            </w:r>
          </w:p>
        </w:tc>
        <w:tc>
          <w:tcPr>
            <w:tcW w:w="3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E4017" w14:textId="77777777" w:rsidR="00D651C3" w:rsidRDefault="00D651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omic Sans MS" w:eastAsia="Comic Sans MS" w:hAnsi="Comic Sans MS" w:cs="Comic Sans MS"/>
                <w:color w:val="000000"/>
              </w:rPr>
            </w:pPr>
          </w:p>
        </w:tc>
      </w:tr>
    </w:tbl>
    <w:p w14:paraId="5E7A088B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0AA6B668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OBIETTIVI </w:t>
      </w:r>
      <w:proofErr w:type="gramStart"/>
      <w:r>
        <w:rPr>
          <w:rFonts w:ascii="Comic Sans MS" w:eastAsia="Comic Sans MS" w:hAnsi="Comic Sans MS" w:cs="Comic Sans MS"/>
          <w:b/>
          <w:color w:val="000000"/>
        </w:rPr>
        <w:t>MINIMI  DISCIPLINARI</w:t>
      </w:r>
      <w:proofErr w:type="gramEnd"/>
      <w:r>
        <w:rPr>
          <w:rFonts w:ascii="Comic Sans MS" w:eastAsia="Comic Sans MS" w:hAnsi="Comic Sans MS" w:cs="Comic Sans MS"/>
          <w:b/>
          <w:color w:val="000000"/>
        </w:rPr>
        <w:t xml:space="preserve"> DEL CORSO ALBERGHIERO </w:t>
      </w:r>
    </w:p>
    <w:p w14:paraId="38B07B90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65811D99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ITALIANO</w:t>
      </w:r>
    </w:p>
    <w:p w14:paraId="25597211" w14:textId="77777777" w:rsidR="00D651C3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Ascoltare: </w:t>
      </w:r>
    </w:p>
    <w:p w14:paraId="7379B6D6" w14:textId="77777777" w:rsidR="00D651C3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Sviluppare capacità di comprensione dei messaggi parlati e dei loro contenuti</w:t>
      </w:r>
    </w:p>
    <w:p w14:paraId="1F682695" w14:textId="77777777" w:rsidR="00D651C3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Distinguere messaggi di diverso tipo individuandone il significato globale </w:t>
      </w:r>
    </w:p>
    <w:p w14:paraId="799CD8E6" w14:textId="77777777" w:rsidR="00D651C3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Selezionare alcune informazioni per uno scopo preciso</w:t>
      </w:r>
    </w:p>
    <w:p w14:paraId="1139E74B" w14:textId="77777777" w:rsidR="00D651C3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Ricavare il significato di termini comuni dal contesto</w:t>
      </w:r>
    </w:p>
    <w:p w14:paraId="756AE5E9" w14:textId="77777777" w:rsidR="00D651C3" w:rsidRDefault="0000000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</w:t>
      </w:r>
    </w:p>
    <w:p w14:paraId="2103084B" w14:textId="77777777" w:rsidR="00D651C3" w:rsidRDefault="00000000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Leggere: </w:t>
      </w:r>
    </w:p>
    <w:p w14:paraId="0C61E769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Comprendere nell’insieme e nei particolari testi diversi </w:t>
      </w:r>
    </w:p>
    <w:p w14:paraId="22F76988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Leggere scorrevolmente un testo riconoscendo la funzione della punteggiatura</w:t>
      </w:r>
    </w:p>
    <w:p w14:paraId="08985DB4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Individuare le principali informazioni date da un testo </w:t>
      </w:r>
    </w:p>
    <w:p w14:paraId="584F66F4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Individuare il significato di vocaboli ed espressioni comuni</w:t>
      </w:r>
    </w:p>
    <w:p w14:paraId="792D910E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Riordinare cronologicamente le fasi principali della narrazione</w:t>
      </w:r>
    </w:p>
    <w:p w14:paraId="6422ADEF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 un testo narrativo: individuare personaggi, tempi e luoghi </w:t>
      </w:r>
    </w:p>
    <w:p w14:paraId="2177A0BD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 un testo descrittivo </w:t>
      </w:r>
      <w:proofErr w:type="gramStart"/>
      <w:r>
        <w:rPr>
          <w:rFonts w:ascii="Comic Sans MS" w:eastAsia="Comic Sans MS" w:hAnsi="Comic Sans MS" w:cs="Comic Sans MS"/>
          <w:color w:val="000000"/>
        </w:rPr>
        <w:t>euristico:  definire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l’argomento generale e dividerlo in parti</w:t>
      </w:r>
    </w:p>
    <w:p w14:paraId="055E3041" w14:textId="77777777" w:rsidR="00D651C3" w:rsidRDefault="00000000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</w:t>
      </w:r>
    </w:p>
    <w:p w14:paraId="096DECEE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3.    Parlare</w:t>
      </w:r>
    </w:p>
    <w:p w14:paraId="59272C98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Comunicare con una lingua differenziata secondo le situazioni </w:t>
      </w:r>
    </w:p>
    <w:p w14:paraId="4EE69DA8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Sapere quali informazioni trasmettere</w:t>
      </w:r>
    </w:p>
    <w:p w14:paraId="003B1917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Esporre l’argomento in ordine logico</w:t>
      </w:r>
    </w:p>
    <w:p w14:paraId="763E3FC6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Utilizzare un lessico adeguato a semplici situazioni comunicative</w:t>
      </w:r>
    </w:p>
    <w:p w14:paraId="4D218684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Descrivere un oggetto, una immagine e data una traccia una semplice situazione</w:t>
      </w:r>
    </w:p>
    <w:p w14:paraId="1A325A49" w14:textId="77777777" w:rsidR="00D651C3" w:rsidRDefault="00000000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</w:t>
      </w:r>
    </w:p>
    <w:p w14:paraId="18BE5E51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4.   Scrivere</w:t>
      </w:r>
    </w:p>
    <w:p w14:paraId="5A34FAF4" w14:textId="77777777" w:rsidR="00D651C3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Imparare ad elaborare semplici testi</w:t>
      </w:r>
    </w:p>
    <w:p w14:paraId="3D8C3EF4" w14:textId="77777777" w:rsidR="00D651C3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Usare abitualmente ed in modo corretto le convenzioni ortografiche ed i principali segni di interpunzione</w:t>
      </w:r>
    </w:p>
    <w:p w14:paraId="4857E816" w14:textId="77777777" w:rsidR="00D651C3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Comunicare in forma scritta le proprie esperienze seguendo una successione logica</w:t>
      </w:r>
    </w:p>
    <w:p w14:paraId="6F6F7ED6" w14:textId="77777777" w:rsidR="00D651C3" w:rsidRDefault="00000000">
      <w:pPr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Comporre semplici frasi corrette morfologicamente e </w:t>
      </w:r>
      <w:proofErr w:type="gramStart"/>
      <w:r>
        <w:rPr>
          <w:rFonts w:ascii="Comic Sans MS" w:eastAsia="Comic Sans MS" w:hAnsi="Comic Sans MS" w:cs="Comic Sans MS"/>
          <w:color w:val="000000"/>
        </w:rPr>
        <w:t>sintatticamente .</w:t>
      </w:r>
      <w:proofErr w:type="gramEnd"/>
    </w:p>
    <w:p w14:paraId="2361D8B2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426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5.    Riflettere sulla lingua</w:t>
      </w:r>
    </w:p>
    <w:p w14:paraId="7BC2EF5D" w14:textId="77777777" w:rsidR="00D651C3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Approfondire ed ampliare il proprio lessico</w:t>
      </w:r>
    </w:p>
    <w:p w14:paraId="0065C6AA" w14:textId="77777777" w:rsidR="00D651C3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Riconoscere e spiegare i significati diversi che un semplice vocabolo assume in contesti diversi </w:t>
      </w:r>
    </w:p>
    <w:p w14:paraId="5B830F3E" w14:textId="77777777" w:rsidR="00D651C3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principali funzioni grammaticali e sintattiche.</w:t>
      </w:r>
    </w:p>
    <w:p w14:paraId="4DECB329" w14:textId="77777777" w:rsidR="00D651C3" w:rsidRDefault="00000000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lastRenderedPageBreak/>
        <w:t>..............................................................................................</w:t>
      </w:r>
    </w:p>
    <w:p w14:paraId="0CA21ADE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STORIA</w:t>
      </w:r>
    </w:p>
    <w:p w14:paraId="41ED6A80" w14:textId="77777777" w:rsidR="00D651C3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Inserire il fatto storico nello specifico contesto sociale, politico istituzionale, economico, ambientale e culturale</w:t>
      </w:r>
    </w:p>
    <w:p w14:paraId="4C1B7EA6" w14:textId="77777777" w:rsidR="00D651C3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relazioni tra gli eventi: prima/poi; causa/effetto</w:t>
      </w:r>
    </w:p>
    <w:p w14:paraId="55D69173" w14:textId="7BB8C897" w:rsidR="00D651C3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alcuni termini essenziali del linguaggio specifico della materia</w:t>
      </w:r>
    </w:p>
    <w:p w14:paraId="2396DF3E" w14:textId="77777777" w:rsidR="00D651C3" w:rsidRDefault="00000000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center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..............................................................................................</w:t>
      </w:r>
    </w:p>
    <w:p w14:paraId="3907CFB9" w14:textId="77777777" w:rsidR="00812478" w:rsidRDefault="00812478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6BD60329" w14:textId="5D8100C8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INGLESE</w:t>
      </w:r>
    </w:p>
    <w:p w14:paraId="0C442639" w14:textId="42BC4CE9" w:rsidR="00D651C3" w:rsidRDefault="00000000" w:rsidP="008124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e utilizzare espressioni di uso quotidiano</w:t>
      </w:r>
    </w:p>
    <w:p w14:paraId="2D7B0298" w14:textId="01ACF174" w:rsidR="00D651C3" w:rsidRDefault="00000000" w:rsidP="00812478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e utilizzare frasi semplici tese a soddisfare bisogni di tipo concreto</w:t>
      </w:r>
    </w:p>
    <w:p w14:paraId="631F494C" w14:textId="62B7A802" w:rsidR="00D651C3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Interagire su temi di carattere personale ad es.: il cibo, la famiglia, gli hobbies…</w:t>
      </w:r>
    </w:p>
    <w:p w14:paraId="424BDEC5" w14:textId="3AB54FC3" w:rsidR="00D651C3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Comporre brevi frasi al tempo passato e al futuro</w:t>
      </w:r>
    </w:p>
    <w:p w14:paraId="73AE1690" w14:textId="58C1C00F" w:rsidR="00D651C3" w:rsidRDefault="00000000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 fare confronti</w:t>
      </w:r>
    </w:p>
    <w:p w14:paraId="78A47AD6" w14:textId="1BF1DF96" w:rsidR="00D651C3" w:rsidRDefault="00000000" w:rsidP="0081247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Interagire in modo semplice purché l’interlocutore parli lentamente, chiaramente e sia disposto a          </w:t>
      </w:r>
      <w:r>
        <w:rPr>
          <w:rFonts w:ascii="Comic Sans MS" w:eastAsia="Comic Sans MS" w:hAnsi="Comic Sans MS" w:cs="Comic Sans MS"/>
          <w:color w:val="000000"/>
        </w:rPr>
        <w:tab/>
        <w:t>collaborare</w:t>
      </w:r>
    </w:p>
    <w:p w14:paraId="59094C91" w14:textId="78B09B13" w:rsidR="00D651C3" w:rsidRDefault="00000000" w:rsidP="00812478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.........................................................................................................................................................</w:t>
      </w:r>
    </w:p>
    <w:p w14:paraId="54CB3502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color w:val="000000"/>
        </w:rPr>
      </w:pPr>
    </w:p>
    <w:p w14:paraId="12BD81DE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FRANCESE</w:t>
      </w:r>
    </w:p>
    <w:p w14:paraId="0B2BE9F5" w14:textId="553FFDE8" w:rsidR="00D651C3" w:rsidRDefault="00000000" w:rsidP="0081247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e utilizzare espressioni di uso quotidiano</w:t>
      </w:r>
    </w:p>
    <w:p w14:paraId="2EBB1A58" w14:textId="784C4D6F" w:rsidR="00D651C3" w:rsidRDefault="00000000" w:rsidP="0081247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Comprendere e utilizzare frasi semplici tese a soddisfare bisogni di tipo concreto</w:t>
      </w:r>
    </w:p>
    <w:p w14:paraId="5AEE809A" w14:textId="22439396" w:rsidR="00D651C3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Interagire su temi di carattere personale ad es.: il cibo, la famiglia, gli hobbies…</w:t>
      </w:r>
    </w:p>
    <w:p w14:paraId="0AC87D99" w14:textId="1581A980" w:rsidR="00D651C3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Comporre brevi frasi al tempo passato e al futuro</w:t>
      </w:r>
    </w:p>
    <w:p w14:paraId="48870E67" w14:textId="2A505C55" w:rsidR="00D651C3" w:rsidRDefault="00000000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Saper fare confronti</w:t>
      </w:r>
    </w:p>
    <w:p w14:paraId="00406BA0" w14:textId="25BC9B0A" w:rsidR="00D651C3" w:rsidRDefault="00000000" w:rsidP="0081247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Interagire in modo semplice purché l’interlocutore parli lentamente, chiaramente e sia disposto a </w:t>
      </w:r>
      <w:r>
        <w:rPr>
          <w:rFonts w:ascii="Comic Sans MS" w:eastAsia="Comic Sans MS" w:hAnsi="Comic Sans MS" w:cs="Comic Sans MS"/>
          <w:color w:val="000000"/>
        </w:rPr>
        <w:tab/>
        <w:t>collaborare</w:t>
      </w:r>
    </w:p>
    <w:p w14:paraId="426D834F" w14:textId="317877D4" w:rsidR="00D651C3" w:rsidRDefault="00000000" w:rsidP="00812478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.........................................................................................................................................................</w:t>
      </w:r>
    </w:p>
    <w:p w14:paraId="7E5351A7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5D7067BB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DIRITTO </w:t>
      </w:r>
    </w:p>
    <w:p w14:paraId="3C4858B6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Conoscere il lessico di base</w:t>
      </w:r>
    </w:p>
    <w:p w14:paraId="3E80078C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Distinguere la norma sociale </w:t>
      </w:r>
      <w:proofErr w:type="gramStart"/>
      <w:r>
        <w:rPr>
          <w:rFonts w:ascii="Comic Sans MS" w:eastAsia="Comic Sans MS" w:hAnsi="Comic Sans MS" w:cs="Comic Sans MS"/>
          <w:color w:val="000000"/>
        </w:rPr>
        <w:t>dalla  norma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giuridica</w:t>
      </w:r>
    </w:p>
    <w:p w14:paraId="50AE5FFF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Riconoscere le funzioni della norma giuridica</w:t>
      </w:r>
    </w:p>
    <w:p w14:paraId="4CA5A72E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Distinguere i soggetti del diritto</w:t>
      </w:r>
    </w:p>
    <w:p w14:paraId="0A0B7EFC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Conoscere le fonti giuridiche più importanti </w:t>
      </w:r>
      <w:proofErr w:type="gramStart"/>
      <w:r>
        <w:rPr>
          <w:rFonts w:ascii="Comic Sans MS" w:eastAsia="Comic Sans MS" w:hAnsi="Comic Sans MS" w:cs="Comic Sans MS"/>
          <w:color w:val="000000"/>
        </w:rPr>
        <w:t>( Costituzione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Italiana, leggi ordinarie, decreti legge)</w:t>
      </w:r>
    </w:p>
    <w:p w14:paraId="761332E8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Riconoscere gli elementi ed il ruolo dello Stato </w:t>
      </w:r>
    </w:p>
    <w:p w14:paraId="5994D24F" w14:textId="77777777" w:rsidR="00D651C3" w:rsidRDefault="00000000" w:rsidP="0081247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......................................................................................................................................................</w:t>
      </w:r>
    </w:p>
    <w:p w14:paraId="3D550D6C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color w:val="000000"/>
        </w:rPr>
        <w:t xml:space="preserve"> </w:t>
      </w:r>
    </w:p>
    <w:p w14:paraId="02F0B138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</w:t>
      </w:r>
    </w:p>
    <w:p w14:paraId="66CB61AC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MATEMATICA </w:t>
      </w:r>
    </w:p>
    <w:p w14:paraId="236EE366" w14:textId="77777777" w:rsidR="00D651C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Risolvere sistemi di I grado a due equazioni e due incognite con il metodo di sostituzione</w:t>
      </w:r>
    </w:p>
    <w:p w14:paraId="70167759" w14:textId="77777777" w:rsidR="00D651C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il discriminante di una equazione di II grado e risolverla applicando la formula risolutiva</w:t>
      </w:r>
    </w:p>
    <w:p w14:paraId="28ED937C" w14:textId="77777777" w:rsidR="00D651C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Applicare il metodo di sostituzione a semplici sistemi di II grado</w:t>
      </w:r>
    </w:p>
    <w:p w14:paraId="3D3FC328" w14:textId="77777777" w:rsidR="00D651C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Operare con le disequazioni di grado superiore al I</w:t>
      </w:r>
    </w:p>
    <w:p w14:paraId="522E9778" w14:textId="77777777" w:rsidR="00D651C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</w:t>
      </w:r>
    </w:p>
    <w:p w14:paraId="4D4DEFC6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</w:t>
      </w:r>
    </w:p>
    <w:p w14:paraId="41F4558C" w14:textId="69821034" w:rsidR="00D651C3" w:rsidRDefault="00812478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SCIENZE INTEGRATE</w:t>
      </w:r>
    </w:p>
    <w:p w14:paraId="5582B4CC" w14:textId="77777777" w:rsidR="00D651C3" w:rsidRDefault="00000000" w:rsidP="0081247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Saper utilizzare in modo semplice il linguaggio scientifico   </w:t>
      </w:r>
    </w:p>
    <w:p w14:paraId="125EE741" w14:textId="77777777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i problemi dell’ambiente e le relative risorse</w:t>
      </w:r>
    </w:p>
    <w:p w14:paraId="5DDA66BA" w14:textId="77777777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Conoscere alcuni apparati del corpo umano</w:t>
      </w:r>
    </w:p>
    <w:p w14:paraId="1EA3DDAA" w14:textId="77777777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lastRenderedPageBreak/>
        <w:t xml:space="preserve">  Riconoscere gli alimenti studiati in compresenza con laboratorio di servizi di enogastronomia.</w:t>
      </w:r>
    </w:p>
    <w:p w14:paraId="0F7B9269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color w:val="000000"/>
        </w:rPr>
        <w:t>...............................................................................................................................</w:t>
      </w:r>
      <w:r>
        <w:rPr>
          <w:rFonts w:ascii="Comic Sans MS" w:eastAsia="Comic Sans MS" w:hAnsi="Comic Sans MS" w:cs="Comic Sans MS"/>
          <w:b/>
          <w:color w:val="000000"/>
        </w:rPr>
        <w:t xml:space="preserve">   </w:t>
      </w:r>
    </w:p>
    <w:p w14:paraId="12AC7CD8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SCIENZA DEGLI ALIMENTI</w:t>
      </w:r>
    </w:p>
    <w:p w14:paraId="7E3E34DE" w14:textId="582871FD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Conoscere il lessico di base della disciplina</w:t>
      </w:r>
    </w:p>
    <w:p w14:paraId="337F3703" w14:textId="22A9C969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e valutare le abitudini alimentari</w:t>
      </w:r>
    </w:p>
    <w:p w14:paraId="326E4C6D" w14:textId="66A07418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i rischi derivanti dalla contaminazione degli alimenti</w:t>
      </w:r>
    </w:p>
    <w:p w14:paraId="4C76BF5F" w14:textId="3492AA57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Applicare metodi igienicamente sicuri nella manipolazione degli alimenti (HACCP). </w:t>
      </w:r>
    </w:p>
    <w:p w14:paraId="02988E2F" w14:textId="799D9B7A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Individuare il metodo di conservazione adeguato </w:t>
      </w:r>
      <w:proofErr w:type="gramStart"/>
      <w:r>
        <w:rPr>
          <w:rFonts w:ascii="Comic Sans MS" w:eastAsia="Comic Sans MS" w:hAnsi="Comic Sans MS" w:cs="Comic Sans MS"/>
          <w:color w:val="000000"/>
        </w:rPr>
        <w:t>per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ciascun alimento</w:t>
      </w:r>
    </w:p>
    <w:p w14:paraId="31935F6A" w14:textId="77777777" w:rsidR="00D651C3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</w:t>
      </w:r>
    </w:p>
    <w:p w14:paraId="7DC04424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540319BB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LABORATORIO SERVIZI - CUCINA </w:t>
      </w:r>
    </w:p>
    <w:p w14:paraId="15FEF021" w14:textId="5BF4C4A2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varie tipologie di offerte ristorative evidenziando le loro caratteristiche</w:t>
      </w:r>
    </w:p>
    <w:p w14:paraId="704EE99E" w14:textId="2EFA8609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Organizzare il posto mobile di lavoro e la mise en place per la linea cucina </w:t>
      </w:r>
    </w:p>
    <w:p w14:paraId="1E65451E" w14:textId="14A8E8E0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Preparare piatti complessi a base di ortaggi e di legumi sulla base delle quantità e qualità prescritte, nei tempi richiesti</w:t>
      </w:r>
    </w:p>
    <w:p w14:paraId="2E1946F9" w14:textId="624F3B75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Preparare fondi e salse derivate per insaporire, decorare e confezionare varie tipologie di ricette</w:t>
      </w:r>
    </w:p>
    <w:p w14:paraId="1AC48557" w14:textId="7DCDFC26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Preparare primi piatti secondo quantità e qualità prescritte nei tempi richiesti</w:t>
      </w:r>
    </w:p>
    <w:p w14:paraId="003C2E01" w14:textId="230E7C94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Preparare dolci complessi confezionati con impasti di base</w:t>
      </w:r>
    </w:p>
    <w:p w14:paraId="1FBD9636" w14:textId="5CBEE971" w:rsidR="00D651C3" w:rsidRDefault="00000000" w:rsidP="0081247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......................................................................................................................................................</w:t>
      </w:r>
    </w:p>
    <w:p w14:paraId="473851C9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56A66EC6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LABORATORIO SERVIZI - SALA E VENDITA </w:t>
      </w:r>
    </w:p>
    <w:p w14:paraId="49F48B34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i ruoli e le figure professionali</w:t>
      </w:r>
    </w:p>
    <w:p w14:paraId="458D2B99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Approntare la mise en place di base</w:t>
      </w:r>
    </w:p>
    <w:p w14:paraId="53CE6106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i vari stili di servizio</w:t>
      </w:r>
    </w:p>
    <w:p w14:paraId="2F6D1838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Applicare le tecniche di mescita</w:t>
      </w:r>
    </w:p>
    <w:p w14:paraId="0746EB8C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Riconoscere le tecniche e gli strumenti per la preparazione dei cocktail</w:t>
      </w:r>
    </w:p>
    <w:p w14:paraId="46C70D1C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Preparare le bevande calde</w:t>
      </w:r>
    </w:p>
    <w:p w14:paraId="5D4ECE4D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Imparare la cucina in sala</w:t>
      </w:r>
    </w:p>
    <w:p w14:paraId="334D45BA" w14:textId="77777777" w:rsidR="00D651C3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..............................................................................................................................................</w:t>
      </w:r>
    </w:p>
    <w:p w14:paraId="3678BDAC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</w:t>
      </w:r>
    </w:p>
    <w:p w14:paraId="511145CD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LABORATORIO SERVIZI- ACCOGLIENZA TURISTICA</w:t>
      </w:r>
    </w:p>
    <w:p w14:paraId="1EAFACE8" w14:textId="50342CDE" w:rsidR="00D651C3" w:rsidRDefault="00000000" w:rsidP="00812478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gli elementi fondamentali della comunicazione</w:t>
      </w:r>
    </w:p>
    <w:p w14:paraId="5488F52E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proofErr w:type="gramStart"/>
      <w:r>
        <w:rPr>
          <w:rFonts w:ascii="Comic Sans MS" w:eastAsia="Comic Sans MS" w:hAnsi="Comic Sans MS" w:cs="Comic Sans MS"/>
          <w:color w:val="000000"/>
        </w:rPr>
        <w:t>o  Gestire</w:t>
      </w:r>
      <w:proofErr w:type="gramEnd"/>
      <w:r>
        <w:rPr>
          <w:rFonts w:ascii="Comic Sans MS" w:eastAsia="Comic Sans MS" w:hAnsi="Comic Sans MS" w:cs="Comic Sans MS"/>
          <w:color w:val="000000"/>
        </w:rPr>
        <w:t xml:space="preserve"> un semplice dialogo al front office. </w:t>
      </w:r>
    </w:p>
    <w:p w14:paraId="2532C8B1" w14:textId="509B1151" w:rsidR="00D651C3" w:rsidRDefault="00000000" w:rsidP="008124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Decodificare un listino prezzi di tipo alberghiero</w:t>
      </w:r>
    </w:p>
    <w:p w14:paraId="284A061E" w14:textId="67F43CC5" w:rsidR="00D651C3" w:rsidRDefault="00000000" w:rsidP="008124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le fasi del ciclo cliente</w:t>
      </w:r>
    </w:p>
    <w:p w14:paraId="3AD9823E" w14:textId="1FCC446F" w:rsidR="00D651C3" w:rsidRDefault="00000000" w:rsidP="008124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Compilare modulistica elementare alberghiera</w:t>
      </w:r>
    </w:p>
    <w:p w14:paraId="45665A17" w14:textId="77777777" w:rsidR="00D651C3" w:rsidRDefault="00000000" w:rsidP="0081247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.................................................................................................................................................</w:t>
      </w:r>
    </w:p>
    <w:p w14:paraId="029B0ED5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1194B921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SCIENZE MOTORIE    </w:t>
      </w:r>
    </w:p>
    <w:p w14:paraId="118EDFDD" w14:textId="796C849D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o   Conoscenza degli schemi motori di base e del gesto tecnico di base</w:t>
      </w:r>
    </w:p>
    <w:p w14:paraId="312EE698" w14:textId="53287C23" w:rsidR="00D651C3" w:rsidRDefault="00000000" w:rsidP="008124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Conoscere e rispettare le regole dei principali giochi individuali e di squadra (pallavolo, pallacanestro, calcio)</w:t>
      </w:r>
    </w:p>
    <w:p w14:paraId="6F512FBB" w14:textId="425673B8" w:rsidR="00D651C3" w:rsidRDefault="00000000" w:rsidP="008124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Riconoscere i fondamentali dei principali giochi individuali e di squadra</w:t>
      </w:r>
    </w:p>
    <w:p w14:paraId="18A102F6" w14:textId="2F7488F0" w:rsidR="00D651C3" w:rsidRDefault="00000000" w:rsidP="0081247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Conoscere ed usare il linguaggio di base dei giochi studiati </w:t>
      </w:r>
    </w:p>
    <w:p w14:paraId="0A959098" w14:textId="0D9AF7A5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26D8BF4F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GEOGRAFIA</w:t>
      </w:r>
    </w:p>
    <w:p w14:paraId="642FF3FE" w14:textId="77777777" w:rsidR="00D651C3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Il sistema terra</w:t>
      </w:r>
    </w:p>
    <w:p w14:paraId="1EB03D41" w14:textId="77777777" w:rsidR="00D651C3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Geografia della popolazione</w:t>
      </w:r>
    </w:p>
    <w:p w14:paraId="6A2AA241" w14:textId="77777777" w:rsidR="00D651C3" w:rsidRDefault="00000000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Europa fisica e politica</w:t>
      </w:r>
    </w:p>
    <w:p w14:paraId="009F87EF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032E9A05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</w:p>
    <w:p w14:paraId="2DD75C27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TIC</w:t>
      </w:r>
    </w:p>
    <w:p w14:paraId="39F71B32" w14:textId="01CA7032" w:rsidR="00D651C3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Saper progettare e scrivere una lettera commerciale (con destinatario) con l’applicazione </w:t>
      </w:r>
      <w:r w:rsidR="00812478">
        <w:rPr>
          <w:rFonts w:ascii="Comic Sans MS" w:eastAsia="Comic Sans MS" w:hAnsi="Comic Sans MS" w:cs="Comic Sans MS"/>
          <w:color w:val="000000"/>
        </w:rPr>
        <w:t>Documenti di Google</w:t>
      </w:r>
    </w:p>
    <w:p w14:paraId="57DB223E" w14:textId="7FE72F0C" w:rsidR="00D651C3" w:rsidRDefault="00000000">
      <w:pPr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Saper progettare e scrivere una tabella con semplici funzioni (somma, moltiplicazione, divisione differenza) e formattazione di celle (bordi e sfondo) con l’applicazione </w:t>
      </w:r>
      <w:r w:rsidR="00812478">
        <w:rPr>
          <w:rFonts w:ascii="Comic Sans MS" w:eastAsia="Comic Sans MS" w:hAnsi="Comic Sans MS" w:cs="Comic Sans MS"/>
          <w:color w:val="000000"/>
        </w:rPr>
        <w:t>Fogli di Google</w:t>
      </w:r>
    </w:p>
    <w:p w14:paraId="0CBD9B37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ind w:left="360"/>
        <w:rPr>
          <w:rFonts w:ascii="Comic Sans MS" w:eastAsia="Comic Sans MS" w:hAnsi="Comic Sans MS" w:cs="Comic Sans MS"/>
          <w:color w:val="000000"/>
        </w:rPr>
      </w:pPr>
    </w:p>
    <w:p w14:paraId="60F835AA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ATTIVITA’ ALTERNATIVA all’ INSEGNAMENTO DELLA RELIGIONE CATTOLICA</w:t>
      </w:r>
    </w:p>
    <w:p w14:paraId="2D2FACCD" w14:textId="77777777" w:rsidR="00D651C3" w:rsidRDefault="00000000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>……………………………………</w:t>
      </w:r>
    </w:p>
    <w:p w14:paraId="1904F97C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VERIFICHE</w:t>
      </w:r>
    </w:p>
    <w:p w14:paraId="6EE3C8AF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Le verifiche terranno conto dello svantaggio linguistico dello studente e saranno: </w:t>
      </w:r>
    </w:p>
    <w:p w14:paraId="3396DC15" w14:textId="6304D49F" w:rsidR="00D651C3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Ridotte di numero</w:t>
      </w:r>
    </w:p>
    <w:p w14:paraId="3D85EADE" w14:textId="4B5DBBF1" w:rsidR="00D651C3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Differenziate</w:t>
      </w:r>
    </w:p>
    <w:p w14:paraId="55902D4D" w14:textId="65FFE0C5" w:rsidR="00D651C3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Semplificate in relazione a quantità e qualità delle richieste</w:t>
      </w:r>
    </w:p>
    <w:p w14:paraId="1726B6F8" w14:textId="245EC5B4" w:rsidR="00D651C3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Svolte con maggior tempo a disposizione  </w:t>
      </w:r>
    </w:p>
    <w:p w14:paraId="43461352" w14:textId="77777777" w:rsidR="00D651C3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......................................................................................................................................                       </w:t>
      </w:r>
    </w:p>
    <w:p w14:paraId="726018B6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BA0FBD8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VALUTAZIONE</w:t>
      </w:r>
    </w:p>
    <w:p w14:paraId="19EA85E2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La valutazione sarà riferita al PSP, in base agli obiettivi educativi e didattici e agli obiettivi minimi</w:t>
      </w:r>
    </w:p>
    <w:p w14:paraId="551EDEAE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di ciascuna disciplina individuati dal Consiglio di Classe, con attenzione a:</w:t>
      </w:r>
    </w:p>
    <w:p w14:paraId="1C51A02A" w14:textId="62D33F97" w:rsidR="00D651C3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Impegno e puntualità                   </w:t>
      </w:r>
    </w:p>
    <w:p w14:paraId="027A34C4" w14:textId="5D3B5C58" w:rsidR="00D651C3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Progressi in itinere</w:t>
      </w:r>
    </w:p>
    <w:p w14:paraId="2546FDF3" w14:textId="495289AA" w:rsidR="00D651C3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.................................................................................................................</w:t>
      </w:r>
    </w:p>
    <w:p w14:paraId="2F891658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</w:t>
      </w:r>
    </w:p>
    <w:p w14:paraId="392AE7E4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Il Consiglio di </w:t>
      </w:r>
      <w:proofErr w:type="gramStart"/>
      <w:r>
        <w:rPr>
          <w:rFonts w:ascii="Comic Sans MS" w:eastAsia="Comic Sans MS" w:hAnsi="Comic Sans MS" w:cs="Comic Sans MS"/>
          <w:b/>
          <w:color w:val="000000"/>
        </w:rPr>
        <w:t>Classe  mette</w:t>
      </w:r>
      <w:proofErr w:type="gramEnd"/>
      <w:r>
        <w:rPr>
          <w:rFonts w:ascii="Comic Sans MS" w:eastAsia="Comic Sans MS" w:hAnsi="Comic Sans MS" w:cs="Comic Sans MS"/>
          <w:b/>
          <w:color w:val="000000"/>
        </w:rPr>
        <w:t xml:space="preserve"> in atto le seguenti risorse :</w:t>
      </w:r>
    </w:p>
    <w:p w14:paraId="3E0ED8F7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b/>
          <w:color w:val="000000"/>
        </w:rPr>
        <w:t xml:space="preserve">         </w:t>
      </w:r>
    </w:p>
    <w:p w14:paraId="5AA64BFA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o   corso di italiano L2 in orario curriculare</w:t>
      </w:r>
    </w:p>
    <w:p w14:paraId="38BDA444" w14:textId="7E781599" w:rsidR="00D651C3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corso di italiano per lo studio in orario extracurricolare</w:t>
      </w:r>
    </w:p>
    <w:p w14:paraId="5E539480" w14:textId="5FE17C6D" w:rsidR="00D651C3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testi per italiano L2</w:t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  <w:r>
        <w:rPr>
          <w:rFonts w:ascii="Comic Sans MS" w:eastAsia="Comic Sans MS" w:hAnsi="Comic Sans MS" w:cs="Comic Sans MS"/>
          <w:color w:val="000000"/>
        </w:rPr>
        <w:tab/>
      </w:r>
    </w:p>
    <w:p w14:paraId="4774DD7F" w14:textId="686F4686" w:rsidR="00D651C3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recupero metodologico in orario curricolare    </w:t>
      </w:r>
      <w:r>
        <w:rPr>
          <w:rFonts w:ascii="Comic Sans MS" w:eastAsia="Comic Sans MS" w:hAnsi="Comic Sans MS" w:cs="Comic Sans MS"/>
          <w:color w:val="000000"/>
        </w:rPr>
        <w:tab/>
      </w:r>
    </w:p>
    <w:p w14:paraId="696239A9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ind w:left="1080"/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ab/>
        <w:t xml:space="preserve">  </w:t>
      </w:r>
    </w:p>
    <w:p w14:paraId="784AF124" w14:textId="3D511FA1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>Monza, ……………                                                         PER IL C.D.C IL COORDINATORE</w:t>
      </w:r>
    </w:p>
    <w:p w14:paraId="6E11EFBB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4126CA4D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------------------------------------------</w:t>
      </w:r>
    </w:p>
    <w:p w14:paraId="082BBF12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114DD9E0" w14:textId="0FF17639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 IL DIRIGENTE SCOLASTICO</w:t>
      </w:r>
    </w:p>
    <w:p w14:paraId="72AC3306" w14:textId="77777777" w:rsidR="00D651C3" w:rsidRDefault="00D651C3">
      <w:pPr>
        <w:pBdr>
          <w:top w:val="nil"/>
          <w:left w:val="nil"/>
          <w:bottom w:val="nil"/>
          <w:right w:val="nil"/>
          <w:between w:val="nil"/>
        </w:pBdr>
        <w:rPr>
          <w:rFonts w:ascii="Comic Sans MS" w:eastAsia="Comic Sans MS" w:hAnsi="Comic Sans MS" w:cs="Comic Sans MS"/>
          <w:color w:val="000000"/>
        </w:rPr>
      </w:pPr>
    </w:p>
    <w:p w14:paraId="532E666A" w14:textId="77777777" w:rsidR="00D651C3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rFonts w:ascii="Comic Sans MS" w:eastAsia="Comic Sans MS" w:hAnsi="Comic Sans MS" w:cs="Comic Sans MS"/>
          <w:color w:val="000000"/>
        </w:rPr>
        <w:t xml:space="preserve">                                                                              …......................................................................</w:t>
      </w:r>
    </w:p>
    <w:sectPr w:rsidR="00D651C3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3A8"/>
    <w:multiLevelType w:val="multilevel"/>
    <w:tmpl w:val="A3A0C1CE"/>
    <w:lvl w:ilvl="0">
      <w:start w:val="1"/>
      <w:numFmt w:val="decimal"/>
      <w:lvlText w:val="%1.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3"/>
      <w:numFmt w:val="decimal"/>
      <w:lvlText w:val="%1.%2"/>
      <w:lvlJc w:val="left"/>
      <w:pPr>
        <w:ind w:left="1080" w:hanging="72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1.%2.%3.%4"/>
      <w:lvlJc w:val="left"/>
      <w:pPr>
        <w:ind w:left="1440" w:hanging="108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800" w:hanging="144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160" w:hanging="180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160" w:hanging="180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520" w:hanging="2160"/>
      </w:pPr>
      <w:rPr>
        <w:vertAlign w:val="baseline"/>
      </w:rPr>
    </w:lvl>
  </w:abstractNum>
  <w:abstractNum w:abstractNumId="1" w15:restartNumberingAfterBreak="0">
    <w:nsid w:val="02B62BE7"/>
    <w:multiLevelType w:val="multilevel"/>
    <w:tmpl w:val="0EB80A6C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" w15:restartNumberingAfterBreak="0">
    <w:nsid w:val="106941EC"/>
    <w:multiLevelType w:val="multilevel"/>
    <w:tmpl w:val="5DD2DEC2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3" w15:restartNumberingAfterBreak="0">
    <w:nsid w:val="13820848"/>
    <w:multiLevelType w:val="multilevel"/>
    <w:tmpl w:val="D2C20316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144603FD"/>
    <w:multiLevelType w:val="multilevel"/>
    <w:tmpl w:val="40F6889E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vertAlign w:val="baseline"/>
      </w:rPr>
    </w:lvl>
    <w:lvl w:ilvl="1">
      <w:start w:val="1"/>
      <w:numFmt w:val="decimal"/>
      <w:lvlText w:val=".%2"/>
      <w:lvlJc w:val="left"/>
      <w:pPr>
        <w:ind w:left="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3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108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144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180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216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2520" w:hanging="360"/>
      </w:pPr>
      <w:rPr>
        <w:vertAlign w:val="baseline"/>
      </w:rPr>
    </w:lvl>
  </w:abstractNum>
  <w:abstractNum w:abstractNumId="5" w15:restartNumberingAfterBreak="0">
    <w:nsid w:val="1F38625E"/>
    <w:multiLevelType w:val="multilevel"/>
    <w:tmpl w:val="F98874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6" w15:restartNumberingAfterBreak="0">
    <w:nsid w:val="20CF67C5"/>
    <w:multiLevelType w:val="multilevel"/>
    <w:tmpl w:val="98268508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7" w15:restartNumberingAfterBreak="0">
    <w:nsid w:val="2C81161F"/>
    <w:multiLevelType w:val="multilevel"/>
    <w:tmpl w:val="A2B44CC2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8" w15:restartNumberingAfterBreak="0">
    <w:nsid w:val="2E744F4F"/>
    <w:multiLevelType w:val="multilevel"/>
    <w:tmpl w:val="935CC56A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9" w15:restartNumberingAfterBreak="0">
    <w:nsid w:val="30B0096F"/>
    <w:multiLevelType w:val="multilevel"/>
    <w:tmpl w:val="1CECE8FE"/>
    <w:lvl w:ilvl="0">
      <w:start w:val="1"/>
      <w:numFmt w:val="decimal"/>
      <w:lvlText w:val="o"/>
      <w:lvlJc w:val="left"/>
      <w:pPr>
        <w:ind w:left="0" w:firstLine="0"/>
      </w:pPr>
      <w:rPr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0" w15:restartNumberingAfterBreak="0">
    <w:nsid w:val="31AB247E"/>
    <w:multiLevelType w:val="multilevel"/>
    <w:tmpl w:val="73FE6716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321459AE"/>
    <w:multiLevelType w:val="multilevel"/>
    <w:tmpl w:val="3F529234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2" w15:restartNumberingAfterBreak="0">
    <w:nsid w:val="355834B5"/>
    <w:multiLevelType w:val="multilevel"/>
    <w:tmpl w:val="6670615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3" w15:restartNumberingAfterBreak="0">
    <w:nsid w:val="481D4283"/>
    <w:multiLevelType w:val="multilevel"/>
    <w:tmpl w:val="CFD6FF5C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4" w15:restartNumberingAfterBreak="0">
    <w:nsid w:val="48CB53DF"/>
    <w:multiLevelType w:val="multilevel"/>
    <w:tmpl w:val="99AA9C14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5" w15:restartNumberingAfterBreak="0">
    <w:nsid w:val="4D2D0BD2"/>
    <w:multiLevelType w:val="multilevel"/>
    <w:tmpl w:val="44C6DB1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16" w15:restartNumberingAfterBreak="0">
    <w:nsid w:val="4E8E5F97"/>
    <w:multiLevelType w:val="multilevel"/>
    <w:tmpl w:val="E9BA4584"/>
    <w:lvl w:ilvl="0">
      <w:start w:val="1"/>
      <w:numFmt w:val="decimal"/>
      <w:lvlText w:val="o"/>
      <w:lvlJc w:val="left"/>
      <w:pPr>
        <w:ind w:left="0" w:firstLine="0"/>
      </w:pPr>
      <w:rPr>
        <w:b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7" w15:restartNumberingAfterBreak="0">
    <w:nsid w:val="52677308"/>
    <w:multiLevelType w:val="multilevel"/>
    <w:tmpl w:val="B224A3FE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18" w15:restartNumberingAfterBreak="0">
    <w:nsid w:val="5B0E6AE4"/>
    <w:multiLevelType w:val="multilevel"/>
    <w:tmpl w:val="FBA6CA3A"/>
    <w:lvl w:ilvl="0">
      <w:start w:val="1"/>
      <w:numFmt w:val="bullet"/>
      <w:lvlText w:val="o"/>
      <w:lvlJc w:val="left"/>
      <w:pPr>
        <w:ind w:left="36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9" w15:restartNumberingAfterBreak="0">
    <w:nsid w:val="5E2C0793"/>
    <w:multiLevelType w:val="multilevel"/>
    <w:tmpl w:val="99443B3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0" w15:restartNumberingAfterBreak="0">
    <w:nsid w:val="5F201D44"/>
    <w:multiLevelType w:val="multilevel"/>
    <w:tmpl w:val="DF86CE78"/>
    <w:lvl w:ilvl="0">
      <w:start w:val="1"/>
      <w:numFmt w:val="decimal"/>
      <w:lvlText w:val="o"/>
      <w:lvlJc w:val="left"/>
      <w:pPr>
        <w:ind w:left="0" w:firstLine="0"/>
      </w:pPr>
      <w:rPr>
        <w:rFonts w:ascii="Comic Sans MS" w:eastAsia="Comic Sans MS" w:hAnsi="Comic Sans MS" w:cs="Comic Sans MS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1" w15:restartNumberingAfterBreak="0">
    <w:nsid w:val="62093DCF"/>
    <w:multiLevelType w:val="multilevel"/>
    <w:tmpl w:val="BB6A5918"/>
    <w:lvl w:ilvl="0">
      <w:start w:val="1"/>
      <w:numFmt w:val="decimal"/>
      <w:lvlText w:val="o"/>
      <w:lvlJc w:val="left"/>
      <w:pPr>
        <w:ind w:left="0" w:firstLine="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2" w15:restartNumberingAfterBreak="0">
    <w:nsid w:val="6C7C32BB"/>
    <w:multiLevelType w:val="multilevel"/>
    <w:tmpl w:val="D4541E54"/>
    <w:lvl w:ilvl="0">
      <w:start w:val="1"/>
      <w:numFmt w:val="decimal"/>
      <w:lvlText w:val="o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.%3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.%4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.%5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.%6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.%7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.%8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.%9"/>
      <w:lvlJc w:val="left"/>
      <w:pPr>
        <w:ind w:left="3600" w:hanging="360"/>
      </w:pPr>
      <w:rPr>
        <w:vertAlign w:val="baseline"/>
      </w:rPr>
    </w:lvl>
  </w:abstractNum>
  <w:abstractNum w:abstractNumId="23" w15:restartNumberingAfterBreak="0">
    <w:nsid w:val="7CAE60C9"/>
    <w:multiLevelType w:val="multilevel"/>
    <w:tmpl w:val="84F42674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abstractNum w:abstractNumId="24" w15:restartNumberingAfterBreak="0">
    <w:nsid w:val="7D01531E"/>
    <w:multiLevelType w:val="multilevel"/>
    <w:tmpl w:val="BE4636DC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vertAlign w:val="baseline"/>
      </w:rPr>
    </w:lvl>
    <w:lvl w:ilvl="1">
      <w:start w:val="1"/>
      <w:numFmt w:val="decimal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%5."/>
      <w:lvlJc w:val="left"/>
      <w:pPr>
        <w:ind w:left="216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25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288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324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3600" w:hanging="360"/>
      </w:pPr>
      <w:rPr>
        <w:vertAlign w:val="baseline"/>
      </w:rPr>
    </w:lvl>
  </w:abstractNum>
  <w:num w:numId="1" w16cid:durableId="769549660">
    <w:abstractNumId w:val="17"/>
  </w:num>
  <w:num w:numId="2" w16cid:durableId="485247061">
    <w:abstractNumId w:val="22"/>
  </w:num>
  <w:num w:numId="3" w16cid:durableId="1373503617">
    <w:abstractNumId w:val="20"/>
  </w:num>
  <w:num w:numId="4" w16cid:durableId="670064106">
    <w:abstractNumId w:val="8"/>
  </w:num>
  <w:num w:numId="5" w16cid:durableId="883908405">
    <w:abstractNumId w:val="1"/>
  </w:num>
  <w:num w:numId="6" w16cid:durableId="1708329334">
    <w:abstractNumId w:val="2"/>
  </w:num>
  <w:num w:numId="7" w16cid:durableId="1831671168">
    <w:abstractNumId w:val="16"/>
  </w:num>
  <w:num w:numId="8" w16cid:durableId="1524125584">
    <w:abstractNumId w:val="13"/>
  </w:num>
  <w:num w:numId="9" w16cid:durableId="1852914379">
    <w:abstractNumId w:val="14"/>
  </w:num>
  <w:num w:numId="10" w16cid:durableId="1234777465">
    <w:abstractNumId w:val="7"/>
  </w:num>
  <w:num w:numId="11" w16cid:durableId="923951143">
    <w:abstractNumId w:val="11"/>
  </w:num>
  <w:num w:numId="12" w16cid:durableId="1432822776">
    <w:abstractNumId w:val="4"/>
  </w:num>
  <w:num w:numId="13" w16cid:durableId="1101292164">
    <w:abstractNumId w:val="21"/>
  </w:num>
  <w:num w:numId="14" w16cid:durableId="824857331">
    <w:abstractNumId w:val="9"/>
  </w:num>
  <w:num w:numId="15" w16cid:durableId="34890078">
    <w:abstractNumId w:val="12"/>
  </w:num>
  <w:num w:numId="16" w16cid:durableId="471022104">
    <w:abstractNumId w:val="6"/>
  </w:num>
  <w:num w:numId="17" w16cid:durableId="2134982535">
    <w:abstractNumId w:val="19"/>
  </w:num>
  <w:num w:numId="18" w16cid:durableId="2123840220">
    <w:abstractNumId w:val="3"/>
  </w:num>
  <w:num w:numId="19" w16cid:durableId="1835950029">
    <w:abstractNumId w:val="10"/>
  </w:num>
  <w:num w:numId="20" w16cid:durableId="687223079">
    <w:abstractNumId w:val="18"/>
  </w:num>
  <w:num w:numId="21" w16cid:durableId="857281964">
    <w:abstractNumId w:val="23"/>
  </w:num>
  <w:num w:numId="22" w16cid:durableId="653686805">
    <w:abstractNumId w:val="0"/>
  </w:num>
  <w:num w:numId="23" w16cid:durableId="1509061319">
    <w:abstractNumId w:val="5"/>
  </w:num>
  <w:num w:numId="24" w16cid:durableId="841164266">
    <w:abstractNumId w:val="15"/>
  </w:num>
  <w:num w:numId="25" w16cid:durableId="192533340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51C3"/>
    <w:rsid w:val="00812478"/>
    <w:rsid w:val="00D65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10BA"/>
  <w15:docId w15:val="{8F060142-57A2-4DB8-88F1-59760661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1693</Words>
  <Characters>9654</Characters>
  <Application>Microsoft Office Word</Application>
  <DocSecurity>0</DocSecurity>
  <Lines>80</Lines>
  <Paragraphs>22</Paragraphs>
  <ScaleCrop>false</ScaleCrop>
  <Company/>
  <LinksUpToDate>false</LinksUpToDate>
  <CharactersWithSpaces>11325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Studente</cp:lastModifiedBy>
  <cp:revision>2</cp:revision>
  <dcterms:created xsi:type="dcterms:W3CDTF">2023-10-30T10:36:00Z</dcterms:created>
  <dcterms:modified xsi:type="dcterms:W3CDTF">2023-10-30T10:43:00Z</dcterms:modified>
</cp:coreProperties>
</file>